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BD" w:rsidRDefault="00B416BD" w:rsidP="00B416BD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B416BD" w:rsidRPr="00136987" w:rsidRDefault="00B416BD" w:rsidP="00757541">
      <w:pPr>
        <w:pStyle w:val="Titel"/>
      </w:pPr>
      <w:r w:rsidRPr="00136987">
        <w:t>Organic Innovation Days</w:t>
      </w:r>
      <w:r>
        <w:t xml:space="preserve"> - </w:t>
      </w:r>
      <w:r w:rsidRPr="00136987">
        <w:t>Call for innovations in the organic sector</w:t>
      </w:r>
    </w:p>
    <w:p w:rsidR="00B416BD" w:rsidRDefault="00B416BD" w:rsidP="00B416BD">
      <w:pPr>
        <w:jc w:val="both"/>
        <w:rPr>
          <w:bCs/>
          <w:color w:val="000000"/>
          <w:szCs w:val="20"/>
          <w:bdr w:val="none" w:sz="0" w:space="0" w:color="auto" w:frame="1"/>
          <w:lang w:eastAsia="en-GB"/>
        </w:rPr>
      </w:pPr>
    </w:p>
    <w:p w:rsidR="00B416BD" w:rsidRDefault="00B416BD" w:rsidP="00B416BD">
      <w:pPr>
        <w:jc w:val="both"/>
        <w:rPr>
          <w:bCs/>
          <w:color w:val="000000"/>
          <w:szCs w:val="20"/>
          <w:bdr w:val="none" w:sz="0" w:space="0" w:color="auto" w:frame="1"/>
          <w:lang w:eastAsia="en-GB"/>
        </w:rPr>
      </w:pPr>
      <w:r>
        <w:rPr>
          <w:bCs/>
          <w:color w:val="000000"/>
          <w:szCs w:val="20"/>
          <w:bdr w:val="none" w:sz="0" w:space="0" w:color="auto" w:frame="1"/>
          <w:lang w:eastAsia="en-GB"/>
        </w:rPr>
        <w:t xml:space="preserve">On 1 and 2 December, TP Organics will organise the Organic Innovation Days. </w:t>
      </w:r>
      <w:r w:rsidR="002769CF">
        <w:rPr>
          <w:bCs/>
          <w:color w:val="000000"/>
          <w:szCs w:val="20"/>
          <w:bdr w:val="none" w:sz="0" w:space="0" w:color="auto" w:frame="1"/>
          <w:lang w:eastAsia="en-GB"/>
        </w:rPr>
        <w:t>One of the</w:t>
      </w:r>
      <w:r>
        <w:rPr>
          <w:bCs/>
          <w:color w:val="000000"/>
          <w:szCs w:val="20"/>
          <w:bdr w:val="none" w:sz="0" w:space="0" w:color="auto" w:frame="1"/>
          <w:lang w:eastAsia="en-GB"/>
        </w:rPr>
        <w:t xml:space="preserve"> main aim</w:t>
      </w:r>
      <w:r w:rsidR="002769CF">
        <w:rPr>
          <w:bCs/>
          <w:color w:val="000000"/>
          <w:szCs w:val="20"/>
          <w:bdr w:val="none" w:sz="0" w:space="0" w:color="auto" w:frame="1"/>
          <w:lang w:eastAsia="en-GB"/>
        </w:rPr>
        <w:t>s</w:t>
      </w:r>
      <w:r>
        <w:rPr>
          <w:bCs/>
          <w:color w:val="000000"/>
          <w:szCs w:val="20"/>
          <w:bdr w:val="none" w:sz="0" w:space="0" w:color="auto" w:frame="1"/>
          <w:lang w:eastAsia="en-GB"/>
        </w:rPr>
        <w:t xml:space="preserve"> of the event is </w:t>
      </w:r>
      <w:r w:rsidRPr="0031456A">
        <w:rPr>
          <w:bCs/>
          <w:color w:val="000000"/>
          <w:szCs w:val="20"/>
          <w:bdr w:val="none" w:sz="0" w:space="0" w:color="auto" w:frame="1"/>
          <w:lang w:eastAsia="en-GB"/>
        </w:rPr>
        <w:t xml:space="preserve">to </w:t>
      </w:r>
      <w:r>
        <w:rPr>
          <w:bCs/>
          <w:color w:val="000000"/>
          <w:szCs w:val="20"/>
          <w:bdr w:val="none" w:sz="0" w:space="0" w:color="auto" w:frame="1"/>
          <w:lang w:eastAsia="en-GB"/>
        </w:rPr>
        <w:t>demonstrate</w:t>
      </w:r>
      <w:r w:rsidRPr="0031456A">
        <w:rPr>
          <w:bCs/>
          <w:color w:val="000000"/>
          <w:szCs w:val="20"/>
          <w:bdr w:val="none" w:sz="0" w:space="0" w:color="auto" w:frame="1"/>
          <w:lang w:eastAsia="en-GB"/>
        </w:rPr>
        <w:t xml:space="preserve"> the innovation potential of the organic food and farming sector</w:t>
      </w:r>
      <w:r>
        <w:rPr>
          <w:bCs/>
          <w:color w:val="000000"/>
          <w:szCs w:val="20"/>
          <w:bdr w:val="none" w:sz="0" w:space="0" w:color="auto" w:frame="1"/>
          <w:lang w:eastAsia="en-GB"/>
        </w:rPr>
        <w:t>. TP Organics therefore launche</w:t>
      </w:r>
      <w:r w:rsidR="002769CF">
        <w:rPr>
          <w:bCs/>
          <w:color w:val="000000"/>
          <w:szCs w:val="20"/>
          <w:bdr w:val="none" w:sz="0" w:space="0" w:color="auto" w:frame="1"/>
          <w:lang w:eastAsia="en-GB"/>
        </w:rPr>
        <w:t>s</w:t>
      </w:r>
      <w:r>
        <w:rPr>
          <w:bCs/>
          <w:color w:val="000000"/>
          <w:szCs w:val="20"/>
          <w:bdr w:val="none" w:sz="0" w:space="0" w:color="auto" w:frame="1"/>
          <w:lang w:eastAsia="en-GB"/>
        </w:rPr>
        <w:t xml:space="preserve"> a call challeng</w:t>
      </w:r>
      <w:r w:rsidR="002769CF">
        <w:rPr>
          <w:bCs/>
          <w:color w:val="000000"/>
          <w:szCs w:val="20"/>
          <w:bdr w:val="none" w:sz="0" w:space="0" w:color="auto" w:frame="1"/>
          <w:lang w:eastAsia="en-GB"/>
        </w:rPr>
        <w:t>ing</w:t>
      </w:r>
      <w:r w:rsidR="005334AB">
        <w:rPr>
          <w:bCs/>
          <w:color w:val="000000"/>
          <w:szCs w:val="20"/>
          <w:bdr w:val="none" w:sz="0" w:space="0" w:color="auto" w:frame="1"/>
          <w:lang w:eastAsia="en-GB"/>
        </w:rPr>
        <w:t xml:space="preserve"> farmers, researchers and </w:t>
      </w:r>
      <w:r>
        <w:rPr>
          <w:bCs/>
          <w:color w:val="000000"/>
          <w:szCs w:val="20"/>
          <w:bdr w:val="none" w:sz="0" w:space="0" w:color="auto" w:frame="1"/>
          <w:lang w:eastAsia="en-GB"/>
        </w:rPr>
        <w:t>companies to propose innovative solutions to one of the following needs of the organic sector</w:t>
      </w:r>
      <w:r w:rsidR="005334AB">
        <w:rPr>
          <w:bCs/>
          <w:color w:val="000000"/>
          <w:szCs w:val="20"/>
          <w:bdr w:val="none" w:sz="0" w:space="0" w:color="auto" w:frame="1"/>
          <w:lang w:eastAsia="en-GB"/>
        </w:rPr>
        <w:t>:</w:t>
      </w:r>
    </w:p>
    <w:p w:rsidR="00B416BD" w:rsidRDefault="00B416BD" w:rsidP="00B416BD">
      <w:pPr>
        <w:numPr>
          <w:ilvl w:val="0"/>
          <w:numId w:val="39"/>
        </w:numPr>
        <w:spacing w:after="0" w:line="240" w:lineRule="auto"/>
      </w:pPr>
      <w:r w:rsidRPr="00136987">
        <w:t xml:space="preserve">Innovative </w:t>
      </w:r>
      <w:r>
        <w:t>technologies</w:t>
      </w:r>
      <w:r w:rsidRPr="00136987">
        <w:t xml:space="preserve"> for pest manageme</w:t>
      </w:r>
      <w:r>
        <w:t>nt in organic cropping systems</w:t>
      </w:r>
    </w:p>
    <w:p w:rsidR="00B416BD" w:rsidRDefault="00B416BD" w:rsidP="00B416BD">
      <w:pPr>
        <w:numPr>
          <w:ilvl w:val="0"/>
          <w:numId w:val="39"/>
        </w:numPr>
        <w:spacing w:after="0" w:line="240" w:lineRule="auto"/>
      </w:pPr>
      <w:r w:rsidRPr="00136987">
        <w:t>New organic</w:t>
      </w:r>
      <w:r>
        <w:t xml:space="preserve"> food</w:t>
      </w:r>
      <w:r w:rsidRPr="00136987">
        <w:t xml:space="preserve"> proce</w:t>
      </w:r>
      <w:r>
        <w:t>ssing concepts and technologies</w:t>
      </w:r>
    </w:p>
    <w:p w:rsidR="00B416BD" w:rsidRPr="00136987" w:rsidRDefault="00B416BD" w:rsidP="00B416BD">
      <w:pPr>
        <w:numPr>
          <w:ilvl w:val="0"/>
          <w:numId w:val="39"/>
        </w:numPr>
        <w:spacing w:after="120" w:line="240" w:lineRule="auto"/>
      </w:pPr>
      <w:r w:rsidRPr="00136987">
        <w:t xml:space="preserve">New business models of value addition at the </w:t>
      </w:r>
      <w:r>
        <w:t>local level</w:t>
      </w:r>
    </w:p>
    <w:p w:rsidR="00B416BD" w:rsidRDefault="00B416BD" w:rsidP="00B416BD">
      <w:pPr>
        <w:spacing w:after="0" w:line="240" w:lineRule="auto"/>
      </w:pPr>
    </w:p>
    <w:p w:rsidR="00B416BD" w:rsidRPr="00F728C2" w:rsidRDefault="00B416BD" w:rsidP="0014614D">
      <w:pPr>
        <w:spacing w:after="0" w:line="240" w:lineRule="auto"/>
        <w:jc w:val="both"/>
        <w:rPr>
          <w:b/>
          <w:bCs/>
          <w:color w:val="000000"/>
          <w:szCs w:val="20"/>
          <w:bdr w:val="none" w:sz="0" w:space="0" w:color="auto" w:frame="1"/>
          <w:lang w:eastAsia="en-GB"/>
        </w:rPr>
      </w:pPr>
      <w:r>
        <w:t xml:space="preserve">These are three priority </w:t>
      </w:r>
      <w:r w:rsidR="0014614D">
        <w:t>topics</w:t>
      </w:r>
      <w:r>
        <w:rPr>
          <w:bCs/>
          <w:color w:val="000000"/>
          <w:szCs w:val="20"/>
          <w:bdr w:val="none" w:sz="0" w:space="0" w:color="auto" w:frame="1"/>
          <w:lang w:eastAsia="en-GB"/>
        </w:rPr>
        <w:t xml:space="preserve"> identified by the TP Organics Strategic Research and Innovation Agenda. You find the full description of the needs below. </w:t>
      </w:r>
    </w:p>
    <w:p w:rsidR="00B416BD" w:rsidRDefault="00B416BD" w:rsidP="00B416BD">
      <w:pPr>
        <w:spacing w:after="0" w:line="240" w:lineRule="auto"/>
        <w:jc w:val="both"/>
        <w:rPr>
          <w:b/>
          <w:lang w:eastAsia="en-GB"/>
        </w:rPr>
      </w:pPr>
    </w:p>
    <w:p w:rsidR="002769CF" w:rsidRDefault="00B416BD" w:rsidP="00B416BD">
      <w:pPr>
        <w:spacing w:after="0" w:line="240" w:lineRule="auto"/>
        <w:jc w:val="both"/>
        <w:rPr>
          <w:lang w:eastAsia="en-GB"/>
        </w:rPr>
      </w:pPr>
      <w:r>
        <w:rPr>
          <w:lang w:eastAsia="en-GB"/>
        </w:rPr>
        <w:t xml:space="preserve">After a </w:t>
      </w:r>
      <w:r w:rsidRPr="003110F0">
        <w:rPr>
          <w:lang w:eastAsia="en-GB"/>
        </w:rPr>
        <w:t xml:space="preserve">pre-selection of the </w:t>
      </w:r>
      <w:r w:rsidR="005334AB" w:rsidRPr="003110F0">
        <w:rPr>
          <w:lang w:eastAsia="en-GB"/>
        </w:rPr>
        <w:t>submitted</w:t>
      </w:r>
      <w:r w:rsidR="005334AB">
        <w:rPr>
          <w:lang w:eastAsia="en-GB"/>
        </w:rPr>
        <w:t xml:space="preserve"> </w:t>
      </w:r>
      <w:r>
        <w:rPr>
          <w:lang w:eastAsia="en-GB"/>
        </w:rPr>
        <w:t>innovations</w:t>
      </w:r>
      <w:r w:rsidRPr="003110F0">
        <w:rPr>
          <w:lang w:eastAsia="en-GB"/>
        </w:rPr>
        <w:t xml:space="preserve"> </w:t>
      </w:r>
      <w:r>
        <w:rPr>
          <w:lang w:eastAsia="en-GB"/>
        </w:rPr>
        <w:t xml:space="preserve">by the TP Organics Secretariat, a </w:t>
      </w:r>
      <w:r w:rsidRPr="003110F0">
        <w:rPr>
          <w:lang w:eastAsia="en-GB"/>
        </w:rPr>
        <w:t>TP Organics member will</w:t>
      </w:r>
      <w:r w:rsidR="002769CF">
        <w:rPr>
          <w:lang w:eastAsia="en-GB"/>
        </w:rPr>
        <w:t xml:space="preserve"> be asked to</w:t>
      </w:r>
      <w:r w:rsidRPr="003110F0">
        <w:rPr>
          <w:lang w:eastAsia="en-GB"/>
        </w:rPr>
        <w:t xml:space="preserve"> select the </w:t>
      </w:r>
      <w:r>
        <w:rPr>
          <w:lang w:eastAsia="en-GB"/>
        </w:rPr>
        <w:t xml:space="preserve">most promising </w:t>
      </w:r>
      <w:r w:rsidR="00757541">
        <w:rPr>
          <w:lang w:eastAsia="en-GB"/>
        </w:rPr>
        <w:t>one</w:t>
      </w:r>
      <w:r w:rsidR="002769CF">
        <w:rPr>
          <w:lang w:eastAsia="en-GB"/>
        </w:rPr>
        <w:t xml:space="preserve">. The proposer of the selected innovation will be invited to present it at the </w:t>
      </w:r>
      <w:r>
        <w:rPr>
          <w:lang w:eastAsia="en-GB"/>
        </w:rPr>
        <w:t>Organic Innovation Days</w:t>
      </w:r>
      <w:r w:rsidRPr="003110F0">
        <w:rPr>
          <w:lang w:eastAsia="en-GB"/>
        </w:rPr>
        <w:t>.</w:t>
      </w:r>
      <w:r w:rsidR="002769CF">
        <w:rPr>
          <w:lang w:eastAsia="en-GB"/>
        </w:rPr>
        <w:t xml:space="preserve"> A lump sum will be provided to cover travel costs.</w:t>
      </w:r>
      <w:r>
        <w:rPr>
          <w:lang w:eastAsia="en-GB"/>
        </w:rPr>
        <w:t xml:space="preserve"> </w:t>
      </w:r>
      <w:r w:rsidR="002769CF">
        <w:rPr>
          <w:lang w:eastAsia="en-GB"/>
        </w:rPr>
        <w:t xml:space="preserve">All innovations submitted will be promoted </w:t>
      </w:r>
      <w:r w:rsidR="0014614D">
        <w:rPr>
          <w:lang w:eastAsia="en-GB"/>
        </w:rPr>
        <w:t>through</w:t>
      </w:r>
      <w:r w:rsidR="002769CF">
        <w:rPr>
          <w:lang w:eastAsia="en-GB"/>
        </w:rPr>
        <w:t xml:space="preserve"> the website of TP Organics.</w:t>
      </w:r>
    </w:p>
    <w:p w:rsidR="00B416BD" w:rsidRDefault="002769CF" w:rsidP="00B416BD">
      <w:pPr>
        <w:spacing w:after="0" w:line="240" w:lineRule="auto"/>
        <w:jc w:val="both"/>
        <w:rPr>
          <w:lang w:eastAsia="en-GB"/>
        </w:rPr>
      </w:pPr>
      <w:r>
        <w:rPr>
          <w:lang w:eastAsia="en-GB"/>
        </w:rPr>
        <w:t xml:space="preserve"> </w:t>
      </w:r>
    </w:p>
    <w:p w:rsidR="00B416BD" w:rsidRPr="00F728C2" w:rsidRDefault="00CC5449" w:rsidP="00B416BD">
      <w:pPr>
        <w:spacing w:after="0" w:line="240" w:lineRule="auto"/>
        <w:rPr>
          <w:b/>
          <w:bCs/>
          <w:color w:val="000000"/>
          <w:szCs w:val="20"/>
          <w:bdr w:val="none" w:sz="0" w:space="0" w:color="auto" w:frame="1"/>
          <w:lang w:eastAsia="en-GB"/>
        </w:rPr>
      </w:pPr>
      <w:r>
        <w:rPr>
          <w:b/>
          <w:bCs/>
          <w:color w:val="000000"/>
          <w:szCs w:val="20"/>
          <w:bdr w:val="none" w:sz="0" w:space="0" w:color="auto" w:frame="1"/>
          <w:lang w:eastAsia="en-GB"/>
        </w:rPr>
        <w:t xml:space="preserve">Send your innovation to </w:t>
      </w:r>
      <w:hyperlink r:id="rId9" w:history="1">
        <w:r w:rsidRPr="001646DB">
          <w:rPr>
            <w:rStyle w:val="Hyperlink"/>
            <w:b/>
            <w:bCs/>
            <w:szCs w:val="20"/>
            <w:bdr w:val="none" w:sz="0" w:space="0" w:color="auto" w:frame="1"/>
            <w:lang w:eastAsia="en-GB"/>
          </w:rPr>
          <w:t>info@tporganics.eu</w:t>
        </w:r>
      </w:hyperlink>
      <w:r>
        <w:rPr>
          <w:b/>
          <w:bCs/>
          <w:color w:val="000000"/>
          <w:szCs w:val="20"/>
          <w:bdr w:val="none" w:sz="0" w:space="0" w:color="auto" w:frame="1"/>
          <w:lang w:eastAsia="en-GB"/>
        </w:rPr>
        <w:t xml:space="preserve">. </w:t>
      </w:r>
      <w:r w:rsidR="00B416BD" w:rsidRPr="00F728C2">
        <w:rPr>
          <w:b/>
          <w:bCs/>
          <w:color w:val="000000"/>
          <w:szCs w:val="20"/>
          <w:bdr w:val="none" w:sz="0" w:space="0" w:color="auto" w:frame="1"/>
          <w:lang w:eastAsia="en-GB"/>
        </w:rPr>
        <w:t xml:space="preserve">Deadline is </w:t>
      </w:r>
      <w:r w:rsidR="002769CF">
        <w:rPr>
          <w:b/>
          <w:bCs/>
          <w:color w:val="000000"/>
          <w:szCs w:val="20"/>
          <w:bdr w:val="none" w:sz="0" w:space="0" w:color="auto" w:frame="1"/>
          <w:lang w:eastAsia="en-GB"/>
        </w:rPr>
        <w:t>6 September.</w:t>
      </w:r>
      <w:r>
        <w:rPr>
          <w:b/>
          <w:bCs/>
          <w:color w:val="000000"/>
          <w:szCs w:val="20"/>
          <w:bdr w:val="none" w:sz="0" w:space="0" w:color="auto" w:frame="1"/>
          <w:lang w:eastAsia="en-GB"/>
        </w:rPr>
        <w:t xml:space="preserve"> </w:t>
      </w:r>
    </w:p>
    <w:p w:rsidR="00B416BD" w:rsidRDefault="00B416BD" w:rsidP="00B416BD"/>
    <w:p w:rsidR="00B416BD" w:rsidRDefault="00B416BD" w:rsidP="00757541">
      <w:pPr>
        <w:pStyle w:val="Kop1"/>
      </w:pPr>
      <w:r w:rsidRPr="00136987">
        <w:t xml:space="preserve">Description of </w:t>
      </w:r>
      <w:r w:rsidR="0014614D">
        <w:t>topics</w:t>
      </w:r>
    </w:p>
    <w:p w:rsidR="00757541" w:rsidRPr="00757541" w:rsidRDefault="00757541" w:rsidP="00757541">
      <w:pPr>
        <w:rPr>
          <w:lang w:eastAsia="zh-CN"/>
        </w:rPr>
      </w:pPr>
    </w:p>
    <w:p w:rsidR="00B416BD" w:rsidRPr="004A57A0" w:rsidRDefault="00B416BD" w:rsidP="00B416BD">
      <w:pPr>
        <w:numPr>
          <w:ilvl w:val="0"/>
          <w:numId w:val="40"/>
        </w:numPr>
        <w:spacing w:after="0" w:line="240" w:lineRule="auto"/>
        <w:rPr>
          <w:b/>
        </w:rPr>
      </w:pPr>
      <w:r w:rsidRPr="004A57A0">
        <w:rPr>
          <w:b/>
        </w:rPr>
        <w:t>Innovative technologies for pest management in organic cropping systems</w:t>
      </w:r>
    </w:p>
    <w:p w:rsidR="00B416BD" w:rsidRDefault="00B416BD" w:rsidP="00B416BD">
      <w:pPr>
        <w:spacing w:after="0" w:line="240" w:lineRule="auto"/>
        <w:ind w:left="1211"/>
      </w:pPr>
    </w:p>
    <w:p w:rsidR="00B416BD" w:rsidRPr="00B416BD" w:rsidRDefault="00B416BD" w:rsidP="00B416BD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</w:rPr>
      </w:pPr>
      <w:r w:rsidRPr="00B416BD">
        <w:rPr>
          <w:rFonts w:cs="MyriadPro-Light"/>
        </w:rPr>
        <w:t xml:space="preserve">This </w:t>
      </w:r>
      <w:r w:rsidR="0014614D">
        <w:rPr>
          <w:rFonts w:cs="MyriadPro-Light"/>
        </w:rPr>
        <w:t>topic</w:t>
      </w:r>
      <w:r w:rsidRPr="00B416BD">
        <w:rPr>
          <w:rFonts w:cs="MyriadPro-Light"/>
        </w:rPr>
        <w:t xml:space="preserve"> calls for innovative technologies that reduce labour requirements for the control of weeds, diseases and pests</w:t>
      </w:r>
      <w:r w:rsidR="0014614D">
        <w:rPr>
          <w:rFonts w:cs="MyriadPro-Light"/>
        </w:rPr>
        <w:t xml:space="preserve"> in organic farming</w:t>
      </w:r>
      <w:r w:rsidRPr="00B416BD">
        <w:rPr>
          <w:rFonts w:cs="MyriadPro-Light"/>
        </w:rPr>
        <w:t xml:space="preserve">. Such technologies should be affordable for farmers, and adapted to the small-scale and diverse fields typical of organic agriculture. Examples of technologies include systems that differentiate between crops and weeds </w:t>
      </w:r>
      <w:r w:rsidR="0014614D">
        <w:rPr>
          <w:rFonts w:cs="MyriadPro-Light"/>
        </w:rPr>
        <w:t>making</w:t>
      </w:r>
      <w:r w:rsidRPr="00B416BD">
        <w:rPr>
          <w:rFonts w:cs="MyriadPro-Light"/>
        </w:rPr>
        <w:t xml:space="preserve"> automated, selective mechanical weeding possible, or alternative methods for physical pest control as well as improved technology for monitoring and forecasting pest and disease outbreaks. There is a special interest in ICT tools that make monitoring field operations more easily. However, all kind of technologies that contribute to more efficient and feasible non-chemical weed, pest and disease control in organic cropping systems and so help to reduce production costs are encouraged to apply.</w:t>
      </w:r>
    </w:p>
    <w:p w:rsidR="00B416BD" w:rsidRDefault="00B416BD" w:rsidP="00B416BD">
      <w:pPr>
        <w:spacing w:after="0" w:line="240" w:lineRule="auto"/>
      </w:pPr>
    </w:p>
    <w:p w:rsidR="00B416BD" w:rsidRPr="004A57A0" w:rsidRDefault="00B416BD" w:rsidP="00B416BD">
      <w:pPr>
        <w:numPr>
          <w:ilvl w:val="0"/>
          <w:numId w:val="40"/>
        </w:numPr>
        <w:spacing w:after="0" w:line="240" w:lineRule="auto"/>
        <w:rPr>
          <w:b/>
        </w:rPr>
      </w:pPr>
      <w:r w:rsidRPr="004A57A0">
        <w:rPr>
          <w:b/>
        </w:rPr>
        <w:t>New organic food proces</w:t>
      </w:r>
      <w:r>
        <w:rPr>
          <w:b/>
        </w:rPr>
        <w:t>sing concepts and technologies</w:t>
      </w:r>
    </w:p>
    <w:p w:rsidR="00B416BD" w:rsidRDefault="00B416BD" w:rsidP="00B416BD">
      <w:pPr>
        <w:spacing w:after="0" w:line="240" w:lineRule="auto"/>
      </w:pPr>
    </w:p>
    <w:p w:rsidR="00B416BD" w:rsidRDefault="00B416BD" w:rsidP="00B416BD">
      <w:pPr>
        <w:spacing w:after="0" w:line="240" w:lineRule="auto"/>
        <w:jc w:val="both"/>
        <w:rPr>
          <w:rFonts w:eastAsia="Times New Roman"/>
        </w:rPr>
      </w:pPr>
      <w:r>
        <w:t xml:space="preserve">Most of consumed food, even if organic, is processed. Organic consumers expect that the technologies used to process this food preserve the </w:t>
      </w:r>
      <w:r w:rsidRPr="00A12361">
        <w:t xml:space="preserve">high quality of </w:t>
      </w:r>
      <w:r>
        <w:t xml:space="preserve">organic </w:t>
      </w:r>
      <w:r w:rsidRPr="00A12361">
        <w:t>food</w:t>
      </w:r>
      <w:r>
        <w:t xml:space="preserve"> </w:t>
      </w:r>
      <w:r>
        <w:rPr>
          <w:rFonts w:eastAsia="Times New Roman"/>
        </w:rPr>
        <w:t>and have low environmental impact.</w:t>
      </w:r>
      <w:r>
        <w:t xml:space="preserve"> </w:t>
      </w:r>
      <w:r w:rsidRPr="004451FE">
        <w:rPr>
          <w:rFonts w:eastAsia="Times New Roman"/>
        </w:rPr>
        <w:t>However, up to now,</w:t>
      </w:r>
      <w:r>
        <w:rPr>
          <w:rFonts w:eastAsia="Times New Roman"/>
        </w:rPr>
        <w:t xml:space="preserve"> only few</w:t>
      </w:r>
      <w:r w:rsidRPr="004451FE">
        <w:rPr>
          <w:rFonts w:eastAsia="Times New Roman"/>
        </w:rPr>
        <w:t xml:space="preserve"> specific</w:t>
      </w:r>
      <w:r>
        <w:rPr>
          <w:rFonts w:eastAsia="Times New Roman"/>
        </w:rPr>
        <w:t xml:space="preserve"> organic </w:t>
      </w:r>
      <w:r w:rsidRPr="004451FE">
        <w:rPr>
          <w:rFonts w:eastAsia="Times New Roman"/>
        </w:rPr>
        <w:t>processing technologies have been developed</w:t>
      </w:r>
      <w:r>
        <w:rPr>
          <w:rFonts w:eastAsia="Times New Roman"/>
        </w:rPr>
        <w:t xml:space="preserve"> </w:t>
      </w:r>
      <w:r w:rsidRPr="004451FE">
        <w:rPr>
          <w:rFonts w:eastAsia="Times New Roman"/>
        </w:rPr>
        <w:t>and there is no clear guidance on how to select the most appropriate technologies.</w:t>
      </w:r>
      <w:r>
        <w:rPr>
          <w:rFonts w:eastAsia="Times New Roman"/>
        </w:rPr>
        <w:t xml:space="preserve"> This </w:t>
      </w:r>
      <w:r w:rsidR="0014614D">
        <w:rPr>
          <w:rFonts w:eastAsia="Times New Roman"/>
        </w:rPr>
        <w:t>topic</w:t>
      </w:r>
      <w:r>
        <w:rPr>
          <w:rFonts w:eastAsia="Times New Roman"/>
        </w:rPr>
        <w:t xml:space="preserve"> calls for</w:t>
      </w:r>
      <w:r w:rsidR="00485150">
        <w:rPr>
          <w:rFonts w:eastAsia="Times New Roman"/>
        </w:rPr>
        <w:t xml:space="preserve"> examples of</w:t>
      </w:r>
      <w:r>
        <w:rPr>
          <w:rFonts w:eastAsia="Times New Roman"/>
        </w:rPr>
        <w:t xml:space="preserve"> innovative organic processing technologies. It should be explained what decision criteria have been used to select or develop these technologies. The proposed criteria </w:t>
      </w:r>
      <w:r>
        <w:rPr>
          <w:rFonts w:eastAsia="Times New Roman"/>
        </w:rPr>
        <w:lastRenderedPageBreak/>
        <w:t xml:space="preserve">should fit in a standardised framework for evaluating technologies that has the potential to be scaled-up. The proposed technologies should lead to improved quality of processed organic products, increased competitiveness of the organic food processing sector, </w:t>
      </w:r>
      <w:r w:rsidR="00485150">
        <w:rPr>
          <w:rFonts w:eastAsia="Times New Roman"/>
        </w:rPr>
        <w:t xml:space="preserve">reduced environmental impact </w:t>
      </w:r>
      <w:r>
        <w:rPr>
          <w:rFonts w:eastAsia="Times New Roman"/>
        </w:rPr>
        <w:t>and increased consumer confidence.</w:t>
      </w:r>
    </w:p>
    <w:p w:rsidR="00B416BD" w:rsidRPr="00136987" w:rsidRDefault="00B416BD" w:rsidP="00B416BD">
      <w:pPr>
        <w:spacing w:after="0" w:line="240" w:lineRule="auto"/>
      </w:pPr>
    </w:p>
    <w:p w:rsidR="00B416BD" w:rsidRPr="004A57A0" w:rsidRDefault="00B416BD" w:rsidP="00B416BD">
      <w:pPr>
        <w:numPr>
          <w:ilvl w:val="0"/>
          <w:numId w:val="40"/>
        </w:numPr>
        <w:spacing w:after="120" w:line="240" w:lineRule="auto"/>
        <w:rPr>
          <w:b/>
        </w:rPr>
      </w:pPr>
      <w:r w:rsidRPr="004A57A0">
        <w:rPr>
          <w:b/>
        </w:rPr>
        <w:t>New business models of value addition at the local level</w:t>
      </w:r>
    </w:p>
    <w:p w:rsidR="00B416BD" w:rsidRDefault="00B416BD" w:rsidP="00B416B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465D42">
        <w:rPr>
          <w:rFonts w:eastAsia="Times New Roman"/>
        </w:rPr>
        <w:t>The rural economy depends strongly on the possibility</w:t>
      </w:r>
      <w:r>
        <w:rPr>
          <w:rFonts w:eastAsia="Times New Roman"/>
        </w:rPr>
        <w:t xml:space="preserve"> </w:t>
      </w:r>
      <w:r w:rsidRPr="00465D42">
        <w:rPr>
          <w:rFonts w:eastAsia="Times New Roman"/>
        </w:rPr>
        <w:t>of adding value to agricultural products</w:t>
      </w:r>
      <w:r>
        <w:rPr>
          <w:rFonts w:eastAsia="Times New Roman"/>
        </w:rPr>
        <w:t>.</w:t>
      </w:r>
      <w:r w:rsidRPr="00465D42">
        <w:rPr>
          <w:rFonts w:eastAsia="Times New Roman"/>
        </w:rPr>
        <w:t xml:space="preserve"> Especially</w:t>
      </w:r>
      <w:r>
        <w:rPr>
          <w:rFonts w:eastAsia="Times New Roman"/>
        </w:rPr>
        <w:t xml:space="preserve"> </w:t>
      </w:r>
      <w:r w:rsidRPr="00465D42">
        <w:rPr>
          <w:rFonts w:eastAsia="Times New Roman"/>
        </w:rPr>
        <w:t>for small farms, the option of further processing the</w:t>
      </w:r>
      <w:r>
        <w:rPr>
          <w:rFonts w:eastAsia="Times New Roman"/>
        </w:rPr>
        <w:t xml:space="preserve"> </w:t>
      </w:r>
      <w:r w:rsidRPr="00465D42">
        <w:rPr>
          <w:rFonts w:eastAsia="Times New Roman"/>
        </w:rPr>
        <w:t>raw materials they produce is a key factor in their</w:t>
      </w:r>
      <w:r>
        <w:rPr>
          <w:rFonts w:eastAsia="Times New Roman"/>
        </w:rPr>
        <w:t xml:space="preserve"> </w:t>
      </w:r>
      <w:r w:rsidRPr="00465D42">
        <w:rPr>
          <w:rFonts w:eastAsia="Times New Roman"/>
        </w:rPr>
        <w:t xml:space="preserve">competitiveness. </w:t>
      </w:r>
      <w:r>
        <w:rPr>
          <w:rFonts w:eastAsia="Times New Roman"/>
        </w:rPr>
        <w:t>On-farm or local processing</w:t>
      </w:r>
      <w:r w:rsidRPr="00465D42">
        <w:rPr>
          <w:rFonts w:eastAsia="Times New Roman"/>
        </w:rPr>
        <w:t xml:space="preserve"> ha</w:t>
      </w:r>
      <w:r>
        <w:rPr>
          <w:rFonts w:eastAsia="Times New Roman"/>
        </w:rPr>
        <w:t>s</w:t>
      </w:r>
      <w:r w:rsidRPr="00465D42">
        <w:rPr>
          <w:rFonts w:eastAsia="Times New Roman"/>
        </w:rPr>
        <w:t xml:space="preserve"> been</w:t>
      </w:r>
      <w:r>
        <w:rPr>
          <w:rFonts w:eastAsia="Times New Roman"/>
        </w:rPr>
        <w:t xml:space="preserve"> </w:t>
      </w:r>
      <w:r w:rsidRPr="00465D42">
        <w:rPr>
          <w:rFonts w:eastAsia="Times New Roman"/>
        </w:rPr>
        <w:t>combined successfully with organic production, meeting</w:t>
      </w:r>
      <w:r>
        <w:rPr>
          <w:rFonts w:eastAsia="Times New Roman"/>
        </w:rPr>
        <w:t xml:space="preserve"> </w:t>
      </w:r>
      <w:r w:rsidRPr="00465D42">
        <w:rPr>
          <w:rFonts w:eastAsia="Times New Roman"/>
        </w:rPr>
        <w:t>the growing demand for high quality local food among</w:t>
      </w:r>
      <w:r>
        <w:rPr>
          <w:rFonts w:eastAsia="Times New Roman"/>
        </w:rPr>
        <w:t xml:space="preserve"> </w:t>
      </w:r>
      <w:r w:rsidRPr="00465D42">
        <w:rPr>
          <w:rFonts w:eastAsia="Times New Roman"/>
        </w:rPr>
        <w:t>European consumers</w:t>
      </w:r>
      <w:r>
        <w:rPr>
          <w:rFonts w:eastAsia="Times New Roman"/>
        </w:rPr>
        <w:t>.</w:t>
      </w:r>
      <w:r w:rsidRPr="00465D42">
        <w:rPr>
          <w:rFonts w:eastAsia="Times New Roman"/>
        </w:rPr>
        <w:t xml:space="preserve"> </w:t>
      </w:r>
      <w:r>
        <w:rPr>
          <w:rFonts w:eastAsia="Times New Roman"/>
        </w:rPr>
        <w:t xml:space="preserve">However, it remains a challenge </w:t>
      </w:r>
      <w:r w:rsidRPr="00465D42">
        <w:rPr>
          <w:rFonts w:eastAsia="Times New Roman"/>
        </w:rPr>
        <w:t>for the farmers involved to make the</w:t>
      </w:r>
      <w:r>
        <w:rPr>
          <w:rFonts w:eastAsia="Times New Roman"/>
        </w:rPr>
        <w:t xml:space="preserve"> </w:t>
      </w:r>
      <w:r w:rsidRPr="00465D42">
        <w:rPr>
          <w:rFonts w:eastAsia="Times New Roman"/>
        </w:rPr>
        <w:t>best decisions regarding product concepts, business</w:t>
      </w:r>
      <w:r>
        <w:rPr>
          <w:rFonts w:eastAsia="Times New Roman"/>
        </w:rPr>
        <w:t xml:space="preserve"> </w:t>
      </w:r>
      <w:r w:rsidRPr="00465D42">
        <w:rPr>
          <w:rFonts w:eastAsia="Times New Roman"/>
        </w:rPr>
        <w:t>and cooperation models, labour dynamics,</w:t>
      </w:r>
      <w:r>
        <w:rPr>
          <w:rFonts w:eastAsia="Times New Roman"/>
        </w:rPr>
        <w:t xml:space="preserve"> and investments, while still maintaining consumer confidence. This </w:t>
      </w:r>
      <w:r w:rsidR="00485150">
        <w:rPr>
          <w:rFonts w:eastAsia="Times New Roman"/>
        </w:rPr>
        <w:t>topic</w:t>
      </w:r>
      <w:r>
        <w:rPr>
          <w:rFonts w:eastAsia="Times New Roman"/>
        </w:rPr>
        <w:t xml:space="preserve"> calls for successful</w:t>
      </w:r>
      <w:r w:rsidRPr="00465D42">
        <w:rPr>
          <w:rFonts w:eastAsia="Times New Roman"/>
        </w:rPr>
        <w:t xml:space="preserve"> business models of</w:t>
      </w:r>
      <w:r>
        <w:rPr>
          <w:rFonts w:eastAsia="Times New Roman"/>
        </w:rPr>
        <w:t xml:space="preserve"> organic</w:t>
      </w:r>
      <w:r w:rsidRPr="00465D42">
        <w:rPr>
          <w:rFonts w:eastAsia="Times New Roman"/>
        </w:rPr>
        <w:t xml:space="preserve"> food processing and marketing</w:t>
      </w:r>
      <w:r>
        <w:rPr>
          <w:rFonts w:eastAsia="Times New Roman"/>
        </w:rPr>
        <w:t xml:space="preserve"> at local level. These business models should contribute to g</w:t>
      </w:r>
      <w:r w:rsidRPr="008044AF">
        <w:rPr>
          <w:rFonts w:eastAsia="Times New Roman"/>
        </w:rPr>
        <w:t>reater success for individual business development</w:t>
      </w:r>
      <w:r>
        <w:rPr>
          <w:rFonts w:eastAsia="Times New Roman"/>
        </w:rPr>
        <w:t xml:space="preserve">, especially for small-scale farmers, and </w:t>
      </w:r>
      <w:r w:rsidRPr="00465D42">
        <w:rPr>
          <w:rFonts w:eastAsia="Times New Roman"/>
        </w:rPr>
        <w:t>strengthen rural development.</w:t>
      </w:r>
    </w:p>
    <w:p w:rsidR="00DF3478" w:rsidRDefault="00DF3478" w:rsidP="00B416B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DF3478" w:rsidRPr="00DF3478" w:rsidRDefault="00DF3478" w:rsidP="00757541">
      <w:pPr>
        <w:pStyle w:val="Kop1"/>
      </w:pPr>
      <w:r w:rsidRPr="009965E4">
        <w:t>Tem</w:t>
      </w:r>
      <w:r>
        <w:t>plate for submitting innovation</w:t>
      </w:r>
      <w:r w:rsidR="00485150">
        <w:t>s</w:t>
      </w:r>
      <w:r>
        <w:t>: see next page</w:t>
      </w:r>
    </w:p>
    <w:p w:rsidR="00DF3478" w:rsidRDefault="00DF3478" w:rsidP="00B416B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DF3478" w:rsidRPr="00465D42" w:rsidRDefault="00DF3478" w:rsidP="00B416B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DF3478" w:rsidRDefault="00DF3478" w:rsidP="00B416BD">
      <w:pPr>
        <w:sectPr w:rsidR="00DF3478" w:rsidSect="007C34B2">
          <w:headerReference w:type="default" r:id="rId10"/>
          <w:footerReference w:type="default" r:id="rId11"/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</w:p>
    <w:p w:rsidR="00B416BD" w:rsidRDefault="00B416BD" w:rsidP="00B416BD"/>
    <w:p w:rsidR="00B416BD" w:rsidRPr="009965E4" w:rsidRDefault="00B416BD" w:rsidP="00757541">
      <w:pPr>
        <w:pStyle w:val="Kop1"/>
      </w:pPr>
      <w:r w:rsidRPr="009965E4">
        <w:t>Template for submitting innovation</w:t>
      </w:r>
    </w:p>
    <w:p w:rsidR="00B416BD" w:rsidRDefault="00B416BD" w:rsidP="00B416BD">
      <w:pPr>
        <w:pStyle w:val="Lijstalinea"/>
        <w:ind w:left="0"/>
      </w:pPr>
    </w:p>
    <w:tbl>
      <w:tblPr>
        <w:tblW w:w="140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7400"/>
        <w:gridCol w:w="6662"/>
      </w:tblGrid>
      <w:tr w:rsidR="00CC5449" w:rsidRPr="00136987" w:rsidTr="00872B44">
        <w:tc>
          <w:tcPr>
            <w:tcW w:w="7400" w:type="dxa"/>
            <w:shd w:val="pct20" w:color="auto" w:fill="auto"/>
            <w:vAlign w:val="center"/>
          </w:tcPr>
          <w:p w:rsidR="00B416BD" w:rsidRPr="009965E4" w:rsidRDefault="00B416BD" w:rsidP="009965E4">
            <w:pPr>
              <w:rPr>
                <w:rFonts w:cs="Arial"/>
                <w:b/>
                <w:lang w:val="en-US"/>
              </w:rPr>
            </w:pPr>
            <w:r w:rsidRPr="009965E4">
              <w:rPr>
                <w:rFonts w:cs="Arial"/>
                <w:b/>
                <w:lang w:val="en-US"/>
              </w:rPr>
              <w:t xml:space="preserve">Categories 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B416BD" w:rsidRPr="009965E4" w:rsidRDefault="00B416BD" w:rsidP="009965E4">
            <w:pPr>
              <w:rPr>
                <w:rFonts w:cs="Arial"/>
                <w:b/>
                <w:lang w:val="en-US"/>
              </w:rPr>
            </w:pPr>
            <w:r w:rsidRPr="009965E4">
              <w:rPr>
                <w:rFonts w:cs="Arial"/>
                <w:b/>
                <w:lang w:val="en-US"/>
              </w:rPr>
              <w:t>Description</w:t>
            </w:r>
          </w:p>
        </w:tc>
      </w:tr>
      <w:tr w:rsidR="005F6D13" w:rsidRPr="00136987" w:rsidTr="00872B44">
        <w:trPr>
          <w:trHeight w:val="657"/>
        </w:trPr>
        <w:tc>
          <w:tcPr>
            <w:tcW w:w="7400" w:type="dxa"/>
            <w:shd w:val="clear" w:color="auto" w:fill="D9D9D9"/>
            <w:vAlign w:val="center"/>
          </w:tcPr>
          <w:p w:rsidR="005F6D13" w:rsidRPr="009965E4" w:rsidRDefault="005F6D13" w:rsidP="00485150">
            <w:pPr>
              <w:pStyle w:val="Lijstalinea"/>
              <w:numPr>
                <w:ilvl w:val="0"/>
                <w:numId w:val="37"/>
              </w:numPr>
              <w:spacing w:line="32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Which </w:t>
            </w:r>
            <w:r w:rsidR="00485150">
              <w:rPr>
                <w:rFonts w:ascii="Calibri" w:hAnsi="Calibri" w:cs="Arial"/>
              </w:rPr>
              <w:t>topic</w:t>
            </w:r>
            <w:r>
              <w:rPr>
                <w:rFonts w:ascii="Calibri" w:hAnsi="Calibri" w:cs="Arial"/>
              </w:rPr>
              <w:t xml:space="preserve"> does the innovation address?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5F6D13" w:rsidRPr="005F6D13" w:rsidRDefault="003B6850" w:rsidP="005F6D13">
            <w:pPr>
              <w:spacing w:after="0" w:line="240" w:lineRule="auto"/>
            </w:pPr>
            <w:sdt>
              <w:sdtPr>
                <w:id w:val="-87808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4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41A">
              <w:t xml:space="preserve"> </w:t>
            </w:r>
            <w:r w:rsidR="005F6D13" w:rsidRPr="005F6D13">
              <w:t>Innovative technologies for pest management in organic cropping systems</w:t>
            </w:r>
          </w:p>
          <w:p w:rsidR="005F6D13" w:rsidRPr="005F6D13" w:rsidRDefault="003B6850" w:rsidP="005F6D13">
            <w:pPr>
              <w:spacing w:after="0" w:line="240" w:lineRule="auto"/>
            </w:pPr>
            <w:sdt>
              <w:sdtPr>
                <w:id w:val="-184469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4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41A">
              <w:t xml:space="preserve"> </w:t>
            </w:r>
            <w:r w:rsidR="005F6D13" w:rsidRPr="005F6D13">
              <w:t>New organic food processing concepts and technologies</w:t>
            </w:r>
          </w:p>
          <w:p w:rsidR="005F6D13" w:rsidRPr="005F6D13" w:rsidRDefault="003B6850" w:rsidP="005F6D13">
            <w:pPr>
              <w:spacing w:after="0" w:line="240" w:lineRule="auto"/>
              <w:rPr>
                <w:rFonts w:cs="Arial"/>
              </w:rPr>
            </w:pPr>
            <w:sdt>
              <w:sdtPr>
                <w:id w:val="-105593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4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41A">
              <w:t xml:space="preserve"> </w:t>
            </w:r>
            <w:r w:rsidR="005F6D13" w:rsidRPr="005F6D13">
              <w:t>New business models of value addition at the local level</w:t>
            </w:r>
          </w:p>
        </w:tc>
      </w:tr>
      <w:tr w:rsidR="00CC5449" w:rsidRPr="00136987" w:rsidTr="00872B44">
        <w:trPr>
          <w:trHeight w:val="657"/>
        </w:trPr>
        <w:tc>
          <w:tcPr>
            <w:tcW w:w="7400" w:type="dxa"/>
            <w:shd w:val="clear" w:color="auto" w:fill="D9D9D9"/>
            <w:vAlign w:val="center"/>
          </w:tcPr>
          <w:p w:rsidR="00B416BD" w:rsidRPr="009965E4" w:rsidRDefault="00B416BD" w:rsidP="009965E4">
            <w:pPr>
              <w:pStyle w:val="Lijstalinea"/>
              <w:numPr>
                <w:ilvl w:val="0"/>
                <w:numId w:val="37"/>
              </w:numPr>
              <w:spacing w:line="320" w:lineRule="exact"/>
              <w:rPr>
                <w:rFonts w:ascii="Calibri" w:hAnsi="Calibri" w:cs="Arial"/>
              </w:rPr>
            </w:pPr>
            <w:r w:rsidRPr="009965E4">
              <w:rPr>
                <w:rFonts w:ascii="Calibri" w:hAnsi="Calibri" w:cs="Arial"/>
              </w:rPr>
              <w:t>Short title of your innovation</w:t>
            </w:r>
            <w:r w:rsidR="002D2A19">
              <w:rPr>
                <w:rFonts w:ascii="Calibri" w:hAnsi="Calibri" w:cs="Arial"/>
              </w:rPr>
              <w:t xml:space="preserve"> (max. 150 characters)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B416BD" w:rsidRPr="009965E4" w:rsidRDefault="00B416BD" w:rsidP="009965E4">
            <w:pPr>
              <w:spacing w:line="320" w:lineRule="exact"/>
              <w:rPr>
                <w:rFonts w:cs="Arial"/>
                <w:lang w:val="en-US"/>
              </w:rPr>
            </w:pPr>
          </w:p>
        </w:tc>
      </w:tr>
      <w:tr w:rsidR="002D2A19" w:rsidRPr="00136987" w:rsidTr="00872B44">
        <w:trPr>
          <w:trHeight w:val="2088"/>
        </w:trPr>
        <w:tc>
          <w:tcPr>
            <w:tcW w:w="7400" w:type="dxa"/>
            <w:shd w:val="clear" w:color="auto" w:fill="D9D9D9"/>
            <w:vAlign w:val="center"/>
          </w:tcPr>
          <w:p w:rsidR="002D2A19" w:rsidRPr="009965E4" w:rsidRDefault="002D2A19" w:rsidP="009965E4">
            <w:pPr>
              <w:pStyle w:val="Lijstalinea"/>
              <w:numPr>
                <w:ilvl w:val="0"/>
                <w:numId w:val="37"/>
              </w:numPr>
              <w:spacing w:line="32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Contact person (your name, address, e-mail, telephone)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2D2A19" w:rsidRPr="009965E4" w:rsidRDefault="002D2A19" w:rsidP="009965E4">
            <w:pPr>
              <w:spacing w:line="320" w:lineRule="exact"/>
              <w:rPr>
                <w:rFonts w:cs="Arial"/>
                <w:lang w:val="en-US"/>
              </w:rPr>
            </w:pPr>
          </w:p>
        </w:tc>
      </w:tr>
      <w:tr w:rsidR="002D2A19" w:rsidRPr="00136987" w:rsidTr="00872B44">
        <w:trPr>
          <w:trHeight w:val="2088"/>
        </w:trPr>
        <w:tc>
          <w:tcPr>
            <w:tcW w:w="7400" w:type="dxa"/>
            <w:shd w:val="clear" w:color="auto" w:fill="D9D9D9"/>
            <w:vAlign w:val="center"/>
          </w:tcPr>
          <w:p w:rsidR="002D2A19" w:rsidRDefault="002D2A19" w:rsidP="002D2A19">
            <w:pPr>
              <w:pStyle w:val="Lijstalinea"/>
              <w:numPr>
                <w:ilvl w:val="0"/>
                <w:numId w:val="37"/>
              </w:numPr>
              <w:spacing w:line="32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Project partners / partners who contributed to the development of the innovation</w:t>
            </w:r>
            <w:r w:rsidR="00DF3478">
              <w:rPr>
                <w:rFonts w:ascii="Calibri" w:hAnsi="Calibri" w:cs="Arial"/>
              </w:rPr>
              <w:t xml:space="preserve"> (names)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2D2A19" w:rsidRPr="009965E4" w:rsidRDefault="002D2A19" w:rsidP="009965E4">
            <w:pPr>
              <w:spacing w:line="320" w:lineRule="exact"/>
              <w:rPr>
                <w:rFonts w:cs="Arial"/>
                <w:lang w:val="en-US"/>
              </w:rPr>
            </w:pPr>
          </w:p>
        </w:tc>
      </w:tr>
      <w:tr w:rsidR="00CC5449" w:rsidRPr="00136987" w:rsidTr="00872B44">
        <w:trPr>
          <w:trHeight w:val="2088"/>
        </w:trPr>
        <w:tc>
          <w:tcPr>
            <w:tcW w:w="7400" w:type="dxa"/>
            <w:shd w:val="clear" w:color="auto" w:fill="D9D9D9"/>
            <w:vAlign w:val="center"/>
          </w:tcPr>
          <w:p w:rsidR="005F6D13" w:rsidRPr="009965E4" w:rsidRDefault="0014614D" w:rsidP="00485150">
            <w:pPr>
              <w:pStyle w:val="Lijstalinea"/>
              <w:numPr>
                <w:ilvl w:val="0"/>
                <w:numId w:val="37"/>
              </w:numPr>
              <w:spacing w:line="32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Short summary (</w:t>
            </w:r>
            <w:r w:rsidR="00485150">
              <w:rPr>
                <w:rFonts w:ascii="Calibri" w:hAnsi="Calibri" w:cs="Arial"/>
              </w:rPr>
              <w:t>150</w:t>
            </w:r>
            <w:r w:rsidR="005F6D13">
              <w:rPr>
                <w:rFonts w:ascii="Calibri" w:hAnsi="Calibri" w:cs="Arial"/>
              </w:rPr>
              <w:t>0 characters) of the innovation, addressing the following: what</w:t>
            </w:r>
            <w:r w:rsidR="00DF3478">
              <w:rPr>
                <w:rFonts w:ascii="Calibri" w:hAnsi="Calibri" w:cs="Arial"/>
              </w:rPr>
              <w:t xml:space="preserve"> is the innovation about, what are the main benefits, how can the innovation be used or adopted by others? </w:t>
            </w:r>
            <w:r w:rsidR="00DF3478" w:rsidRPr="009965E4">
              <w:rPr>
                <w:rFonts w:ascii="Calibri" w:hAnsi="Calibri" w:cs="Arial"/>
              </w:rPr>
              <w:t>What are possible drawbacks of the innovation?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B416BD" w:rsidRPr="009965E4" w:rsidRDefault="00B416BD" w:rsidP="009965E4">
            <w:pPr>
              <w:spacing w:line="320" w:lineRule="exact"/>
              <w:rPr>
                <w:rFonts w:cs="Arial"/>
                <w:lang w:val="en-US"/>
              </w:rPr>
            </w:pPr>
          </w:p>
        </w:tc>
      </w:tr>
      <w:tr w:rsidR="00DF3478" w:rsidRPr="00136987" w:rsidTr="00872B44">
        <w:trPr>
          <w:trHeight w:val="2088"/>
        </w:trPr>
        <w:tc>
          <w:tcPr>
            <w:tcW w:w="7400" w:type="dxa"/>
            <w:shd w:val="clear" w:color="auto" w:fill="D9D9D9"/>
            <w:vAlign w:val="center"/>
          </w:tcPr>
          <w:p w:rsidR="00DF3478" w:rsidRDefault="00DF3478" w:rsidP="009965E4">
            <w:pPr>
              <w:pStyle w:val="Lijstalinea"/>
              <w:numPr>
                <w:ilvl w:val="0"/>
                <w:numId w:val="37"/>
              </w:numPr>
              <w:spacing w:line="32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Keyword: 5 keywords describing your innovation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DF3478" w:rsidRPr="009965E4" w:rsidRDefault="00DF3478" w:rsidP="009965E4">
            <w:pPr>
              <w:spacing w:line="320" w:lineRule="exact"/>
              <w:rPr>
                <w:rFonts w:cs="Arial"/>
                <w:lang w:val="en-US"/>
              </w:rPr>
            </w:pPr>
          </w:p>
        </w:tc>
      </w:tr>
      <w:tr w:rsidR="00CC5449" w:rsidRPr="00136987" w:rsidTr="00872B44">
        <w:tc>
          <w:tcPr>
            <w:tcW w:w="7400" w:type="dxa"/>
            <w:shd w:val="clear" w:color="auto" w:fill="D9D9D9"/>
            <w:vAlign w:val="center"/>
          </w:tcPr>
          <w:p w:rsidR="00B416BD" w:rsidRPr="009965E4" w:rsidRDefault="0014614D" w:rsidP="00872B44">
            <w:pPr>
              <w:pStyle w:val="Lijstalinea"/>
              <w:numPr>
                <w:ilvl w:val="0"/>
                <w:numId w:val="37"/>
              </w:numPr>
              <w:spacing w:line="32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Context of the innovation. </w:t>
            </w:r>
            <w:r w:rsidR="00B43F68">
              <w:rPr>
                <w:rFonts w:ascii="Calibri" w:hAnsi="Calibri"/>
              </w:rPr>
              <w:t>Who</w:t>
            </w:r>
            <w:r w:rsidR="00DF3478">
              <w:rPr>
                <w:rFonts w:ascii="Calibri" w:hAnsi="Calibri"/>
              </w:rPr>
              <w:t xml:space="preserve"> were the mai</w:t>
            </w:r>
            <w:r w:rsidR="00B416BD" w:rsidRPr="009965E4">
              <w:rPr>
                <w:rFonts w:ascii="Calibri" w:hAnsi="Calibri" w:cs="Arial"/>
              </w:rPr>
              <w:t>n actor</w:t>
            </w:r>
            <w:r w:rsidR="00DF3478">
              <w:rPr>
                <w:rFonts w:ascii="Calibri" w:hAnsi="Calibri" w:cs="Arial"/>
              </w:rPr>
              <w:t>s</w:t>
            </w:r>
            <w:r w:rsidR="00B416BD" w:rsidRPr="009965E4">
              <w:rPr>
                <w:rFonts w:ascii="Calibri" w:hAnsi="Calibri" w:cs="Arial"/>
              </w:rPr>
              <w:t xml:space="preserve"> develop</w:t>
            </w:r>
            <w:r w:rsidR="00DF3478">
              <w:rPr>
                <w:rFonts w:ascii="Calibri" w:hAnsi="Calibri" w:cs="Arial"/>
              </w:rPr>
              <w:t>ing</w:t>
            </w:r>
            <w:r w:rsidR="00B416BD" w:rsidRPr="009965E4">
              <w:rPr>
                <w:rFonts w:ascii="Calibri" w:hAnsi="Calibri" w:cs="Arial"/>
              </w:rPr>
              <w:t xml:space="preserve"> the innovation (private sector, advisory services, farmers' organization, research</w:t>
            </w:r>
            <w:r w:rsidR="00872B44">
              <w:rPr>
                <w:rFonts w:ascii="Calibri" w:hAnsi="Calibri" w:cs="Arial"/>
              </w:rPr>
              <w:t>…</w:t>
            </w:r>
            <w:r w:rsidR="00B416BD" w:rsidRPr="009965E4">
              <w:rPr>
                <w:rFonts w:ascii="Calibri" w:hAnsi="Calibri" w:cs="Arial"/>
              </w:rPr>
              <w:t>)</w:t>
            </w:r>
            <w:r w:rsidR="00872B44">
              <w:rPr>
                <w:rFonts w:ascii="Calibri" w:hAnsi="Calibri" w:cs="Arial"/>
              </w:rPr>
              <w:t>?</w:t>
            </w:r>
            <w:r w:rsidR="00DF3478">
              <w:rPr>
                <w:rFonts w:ascii="Calibri" w:hAnsi="Calibri" w:cs="Arial"/>
              </w:rPr>
              <w:t xml:space="preserve"> What made them to develop the innovation? What was the concrete driver?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B416BD" w:rsidRPr="009965E4" w:rsidRDefault="00B416BD" w:rsidP="009965E4">
            <w:pPr>
              <w:spacing w:line="320" w:lineRule="exact"/>
              <w:rPr>
                <w:rFonts w:cs="Arial"/>
                <w:lang w:val="en-US"/>
              </w:rPr>
            </w:pPr>
          </w:p>
        </w:tc>
      </w:tr>
      <w:tr w:rsidR="00CC5449" w:rsidRPr="00136987" w:rsidTr="00872B44">
        <w:tc>
          <w:tcPr>
            <w:tcW w:w="7400" w:type="dxa"/>
            <w:shd w:val="clear" w:color="auto" w:fill="D9D9D9"/>
            <w:vAlign w:val="center"/>
          </w:tcPr>
          <w:p w:rsidR="00B416BD" w:rsidRPr="009965E4" w:rsidRDefault="00B416BD" w:rsidP="009965E4">
            <w:pPr>
              <w:pStyle w:val="Lijstalinea"/>
              <w:numPr>
                <w:ilvl w:val="0"/>
                <w:numId w:val="37"/>
              </w:numPr>
              <w:spacing w:line="320" w:lineRule="exact"/>
              <w:rPr>
                <w:rFonts w:ascii="Calibri" w:hAnsi="Calibri" w:cs="Arial"/>
              </w:rPr>
            </w:pPr>
            <w:r w:rsidRPr="009965E4">
              <w:rPr>
                <w:rFonts w:ascii="Calibri" w:hAnsi="Calibri" w:cs="Arial"/>
              </w:rPr>
              <w:t xml:space="preserve">How widely is </w:t>
            </w:r>
            <w:r w:rsidR="00DF3478">
              <w:rPr>
                <w:rFonts w:ascii="Calibri" w:hAnsi="Calibri" w:cs="Arial"/>
              </w:rPr>
              <w:t>the innovation</w:t>
            </w:r>
            <w:r w:rsidRPr="009965E4">
              <w:rPr>
                <w:rFonts w:ascii="Calibri" w:hAnsi="Calibri" w:cs="Arial"/>
              </w:rPr>
              <w:t xml:space="preserve"> already used and what is the potential use? Do you think the innovation </w:t>
            </w:r>
            <w:r w:rsidR="00872B44">
              <w:rPr>
                <w:rFonts w:ascii="Calibri" w:hAnsi="Calibri" w:cs="Arial"/>
              </w:rPr>
              <w:t>can</w:t>
            </w:r>
            <w:r w:rsidRPr="009965E4">
              <w:rPr>
                <w:rFonts w:ascii="Calibri" w:hAnsi="Calibri" w:cs="Arial"/>
              </w:rPr>
              <w:t xml:space="preserve"> be easily </w:t>
            </w:r>
            <w:r w:rsidR="00872B44">
              <w:rPr>
                <w:rFonts w:ascii="Calibri" w:hAnsi="Calibri" w:cs="Arial"/>
              </w:rPr>
              <w:t>scaled-up</w:t>
            </w:r>
            <w:r w:rsidRPr="009965E4">
              <w:rPr>
                <w:rFonts w:ascii="Calibri" w:hAnsi="Calibri" w:cs="Arial"/>
              </w:rPr>
              <w:t>?</w:t>
            </w:r>
          </w:p>
          <w:p w:rsidR="00B416BD" w:rsidRPr="009965E4" w:rsidRDefault="00B416BD" w:rsidP="009965E4">
            <w:pPr>
              <w:pStyle w:val="Lijstalinea"/>
              <w:numPr>
                <w:ilvl w:val="0"/>
                <w:numId w:val="38"/>
              </w:numPr>
              <w:spacing w:line="320" w:lineRule="exact"/>
              <w:rPr>
                <w:rFonts w:ascii="Calibri" w:hAnsi="Calibri" w:cs="Arial"/>
              </w:rPr>
            </w:pPr>
            <w:r w:rsidRPr="009965E4">
              <w:rPr>
                <w:rFonts w:ascii="Calibri" w:hAnsi="Calibri" w:cs="Arial"/>
              </w:rPr>
              <w:t>In terms of geographical scale</w:t>
            </w:r>
          </w:p>
          <w:p w:rsidR="00B416BD" w:rsidRPr="009965E4" w:rsidRDefault="00B416BD" w:rsidP="009965E4">
            <w:pPr>
              <w:pStyle w:val="Lijstalinea"/>
              <w:numPr>
                <w:ilvl w:val="0"/>
                <w:numId w:val="38"/>
              </w:numPr>
              <w:spacing w:line="320" w:lineRule="exact"/>
              <w:rPr>
                <w:rFonts w:ascii="Calibri" w:hAnsi="Calibri" w:cs="Arial"/>
              </w:rPr>
            </w:pPr>
            <w:r w:rsidRPr="009965E4">
              <w:rPr>
                <w:rFonts w:ascii="Calibri" w:hAnsi="Calibri" w:cs="Arial"/>
              </w:rPr>
              <w:t>In terms of numbers of adopters</w:t>
            </w:r>
          </w:p>
          <w:p w:rsidR="00B416BD" w:rsidRPr="009965E4" w:rsidRDefault="00B416BD" w:rsidP="009965E4">
            <w:pPr>
              <w:pStyle w:val="Lijstalinea"/>
              <w:numPr>
                <w:ilvl w:val="0"/>
                <w:numId w:val="38"/>
              </w:numPr>
              <w:spacing w:line="320" w:lineRule="exact"/>
              <w:rPr>
                <w:rFonts w:ascii="Calibri" w:hAnsi="Calibri" w:cs="Arial"/>
              </w:rPr>
            </w:pPr>
            <w:r w:rsidRPr="009965E4">
              <w:rPr>
                <w:rFonts w:ascii="Calibri" w:hAnsi="Calibri" w:cs="Arial"/>
              </w:rPr>
              <w:t>In terms of type of farmers (e.g. small, med., big)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B416BD" w:rsidRPr="009965E4" w:rsidRDefault="00B416BD" w:rsidP="009965E4">
            <w:pPr>
              <w:spacing w:line="320" w:lineRule="exact"/>
              <w:rPr>
                <w:rFonts w:cs="Arial"/>
                <w:lang w:val="en-US"/>
              </w:rPr>
            </w:pPr>
          </w:p>
        </w:tc>
      </w:tr>
      <w:tr w:rsidR="00872B44" w:rsidRPr="00136987" w:rsidTr="00872B44">
        <w:tc>
          <w:tcPr>
            <w:tcW w:w="7400" w:type="dxa"/>
            <w:shd w:val="clear" w:color="auto" w:fill="D9D9D9"/>
            <w:vAlign w:val="center"/>
          </w:tcPr>
          <w:p w:rsidR="00872B44" w:rsidRDefault="00872B44" w:rsidP="009965E4">
            <w:pPr>
              <w:pStyle w:val="Lijstalinea"/>
              <w:numPr>
                <w:ilvl w:val="0"/>
                <w:numId w:val="37"/>
              </w:numPr>
              <w:spacing w:line="32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Funding source. How was your innovation financed?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872B44" w:rsidRPr="009965E4" w:rsidRDefault="00872B44" w:rsidP="009965E4">
            <w:pPr>
              <w:spacing w:line="320" w:lineRule="exact"/>
              <w:rPr>
                <w:rFonts w:cs="Arial"/>
                <w:lang w:val="en-US"/>
              </w:rPr>
            </w:pPr>
          </w:p>
        </w:tc>
      </w:tr>
      <w:tr w:rsidR="00CC5449" w:rsidRPr="00136987" w:rsidTr="00872B44">
        <w:tc>
          <w:tcPr>
            <w:tcW w:w="7400" w:type="dxa"/>
            <w:shd w:val="clear" w:color="auto" w:fill="D9D9D9"/>
            <w:vAlign w:val="center"/>
          </w:tcPr>
          <w:p w:rsidR="00B416BD" w:rsidRPr="009965E4" w:rsidRDefault="00DF3478" w:rsidP="00872B44">
            <w:pPr>
              <w:pStyle w:val="Lijstalinea"/>
              <w:numPr>
                <w:ilvl w:val="0"/>
                <w:numId w:val="37"/>
              </w:numPr>
              <w:spacing w:line="32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</w:t>
            </w:r>
            <w:r w:rsidR="00B416BD" w:rsidRPr="009965E4">
              <w:rPr>
                <w:rFonts w:ascii="Calibri" w:hAnsi="Calibri" w:cs="Arial"/>
              </w:rPr>
              <w:t>inks</w:t>
            </w:r>
            <w:r w:rsidR="00872B44">
              <w:rPr>
                <w:rFonts w:ascii="Calibri" w:hAnsi="Calibri" w:cs="Arial"/>
              </w:rPr>
              <w:t xml:space="preserve"> to website, leaflets, audiovisual material…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B416BD" w:rsidRPr="009965E4" w:rsidRDefault="00B416BD" w:rsidP="009965E4">
            <w:pPr>
              <w:spacing w:line="320" w:lineRule="exact"/>
              <w:rPr>
                <w:rFonts w:cs="Arial"/>
                <w:lang w:val="en-US"/>
              </w:rPr>
            </w:pPr>
          </w:p>
        </w:tc>
      </w:tr>
    </w:tbl>
    <w:p w:rsidR="00595A6B" w:rsidRPr="006B4177" w:rsidRDefault="00595A6B" w:rsidP="00872B44"/>
    <w:sectPr w:rsidR="00595A6B" w:rsidRPr="006B4177" w:rsidSect="00DF3478"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50" w:rsidRDefault="003B6850" w:rsidP="002816B5">
      <w:pPr>
        <w:spacing w:after="0" w:line="240" w:lineRule="auto"/>
      </w:pPr>
      <w:r>
        <w:separator/>
      </w:r>
    </w:p>
  </w:endnote>
  <w:endnote w:type="continuationSeparator" w:id="0">
    <w:p w:rsidR="003B6850" w:rsidRDefault="003B6850" w:rsidP="0028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6B5" w:rsidRPr="002816B5" w:rsidRDefault="005F6D13" w:rsidP="00903FE8">
    <w:pPr>
      <w:pStyle w:val="Voettekst"/>
      <w:ind w:left="-851"/>
      <w:jc w:val="center"/>
      <w:rPr>
        <w:i/>
      </w:rPr>
    </w:pPr>
    <w:r>
      <w:rPr>
        <w:b/>
        <w:i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-871220</wp:posOffset>
              </wp:positionH>
              <wp:positionV relativeFrom="paragraph">
                <wp:posOffset>-43180</wp:posOffset>
              </wp:positionV>
              <wp:extent cx="7496175" cy="9525"/>
              <wp:effectExtent l="5080" t="13970" r="13970" b="50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96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F776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8.6pt;margin-top:-3.4pt;width:590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"/>
          </w:pict>
        </mc:Fallback>
      </mc:AlternateContent>
    </w:r>
    <w:r w:rsidR="002816B5" w:rsidRPr="002816B5">
      <w:rPr>
        <w:b/>
        <w:i/>
      </w:rPr>
      <w:t xml:space="preserve">TP Organics – </w:t>
    </w:r>
    <w:r w:rsidR="004848D1">
      <w:rPr>
        <w:b/>
        <w:i/>
      </w:rPr>
      <w:t>European Technology Platform for O</w:t>
    </w:r>
    <w:r w:rsidR="002816B5" w:rsidRPr="002816B5">
      <w:rPr>
        <w:b/>
        <w:i/>
      </w:rPr>
      <w:t xml:space="preserve">rganic </w:t>
    </w:r>
    <w:r w:rsidR="004848D1">
      <w:rPr>
        <w:b/>
        <w:i/>
      </w:rPr>
      <w:t>Food and F</w:t>
    </w:r>
    <w:r w:rsidR="002816B5" w:rsidRPr="002816B5">
      <w:rPr>
        <w:b/>
        <w:i/>
      </w:rPr>
      <w:t>arming</w:t>
    </w:r>
    <w:r w:rsidR="002816B5" w:rsidRPr="002816B5">
      <w:rPr>
        <w:i/>
      </w:rPr>
      <w:br/>
    </w:r>
    <w:r w:rsidR="00003614">
      <w:rPr>
        <w:i/>
      </w:rPr>
      <w:t>c/o</w:t>
    </w:r>
    <w:r w:rsidR="002816B5" w:rsidRPr="002816B5">
      <w:rPr>
        <w:i/>
      </w:rPr>
      <w:t xml:space="preserve"> IFOAM EU – 124,</w:t>
    </w:r>
    <w:r w:rsidR="00903FE8">
      <w:rPr>
        <w:i/>
      </w:rPr>
      <w:t xml:space="preserve"> Rue du Commerce – 1000 Brussels - </w:t>
    </w:r>
    <w:r w:rsidR="002816B5" w:rsidRPr="002816B5">
      <w:rPr>
        <w:i/>
      </w:rPr>
      <w:t xml:space="preserve">Phone: +32 2 </w:t>
    </w:r>
    <w:r w:rsidR="00721D02">
      <w:rPr>
        <w:i/>
      </w:rPr>
      <w:t>4162761</w:t>
    </w:r>
    <w:r w:rsidR="002816B5" w:rsidRPr="002816B5">
      <w:rPr>
        <w:i/>
      </w:rPr>
      <w:t xml:space="preserve"> – Fax: +32 2 7357381</w:t>
    </w:r>
    <w:r w:rsidR="00003614">
      <w:rPr>
        <w:i/>
      </w:rPr>
      <w:br/>
    </w:r>
    <w:hyperlink r:id="rId1" w:history="1">
      <w:r w:rsidR="00003614" w:rsidRPr="00003614">
        <w:rPr>
          <w:rStyle w:val="Hyperlink"/>
          <w:i/>
          <w:color w:val="auto"/>
          <w:u w:val="none"/>
        </w:rPr>
        <w:t>www.tporganics.eu</w:t>
      </w:r>
    </w:hyperlink>
    <w:r w:rsidR="00003614" w:rsidRPr="00003614">
      <w:rPr>
        <w:i/>
      </w:rPr>
      <w:t xml:space="preserve"> – info@tporganics.eu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50" w:rsidRDefault="003B6850" w:rsidP="002816B5">
      <w:pPr>
        <w:spacing w:after="0" w:line="240" w:lineRule="auto"/>
      </w:pPr>
      <w:r>
        <w:separator/>
      </w:r>
    </w:p>
  </w:footnote>
  <w:footnote w:type="continuationSeparator" w:id="0">
    <w:p w:rsidR="003B6850" w:rsidRDefault="003B6850" w:rsidP="00281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6B5" w:rsidRDefault="005F6D13" w:rsidP="002816B5">
    <w:pPr>
      <w:pStyle w:val="Koptekst"/>
      <w:jc w:val="center"/>
      <w:rPr>
        <w:noProof/>
        <w:lang w:eastAsia="en-GB"/>
      </w:rPr>
    </w:pPr>
    <w:r w:rsidRPr="004848D1">
      <w:rPr>
        <w:noProof/>
        <w:lang w:eastAsia="en-GB"/>
      </w:rPr>
      <w:drawing>
        <wp:inline distT="0" distB="0" distL="0" distR="0">
          <wp:extent cx="2514600" cy="962025"/>
          <wp:effectExtent l="0" t="0" r="0" b="0"/>
          <wp:docPr id="1" name="Picture 1" descr="ETPorganics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Porganics_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60491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1107C4B"/>
    <w:multiLevelType w:val="hybridMultilevel"/>
    <w:tmpl w:val="86668D16"/>
    <w:lvl w:ilvl="0" w:tplc="DA5C9C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653FEC"/>
    <w:multiLevelType w:val="hybridMultilevel"/>
    <w:tmpl w:val="3CDC4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923789"/>
    <w:multiLevelType w:val="hybridMultilevel"/>
    <w:tmpl w:val="63182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72371AF"/>
    <w:multiLevelType w:val="hybridMultilevel"/>
    <w:tmpl w:val="4AD2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C54330"/>
    <w:multiLevelType w:val="hybridMultilevel"/>
    <w:tmpl w:val="8C5E59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F03359"/>
    <w:multiLevelType w:val="hybridMultilevel"/>
    <w:tmpl w:val="2370F62E"/>
    <w:lvl w:ilvl="0" w:tplc="9B744C7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B401FF"/>
    <w:multiLevelType w:val="hybridMultilevel"/>
    <w:tmpl w:val="8BEC4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E44D82"/>
    <w:multiLevelType w:val="multilevel"/>
    <w:tmpl w:val="F95CDA62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>
    <w:nsid w:val="14B3509B"/>
    <w:multiLevelType w:val="hybridMultilevel"/>
    <w:tmpl w:val="FE8CC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4F4E1C"/>
    <w:multiLevelType w:val="multilevel"/>
    <w:tmpl w:val="8C7E5B4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1A2546A4"/>
    <w:multiLevelType w:val="hybridMultilevel"/>
    <w:tmpl w:val="9BFE10B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A53E8A"/>
    <w:multiLevelType w:val="hybridMultilevel"/>
    <w:tmpl w:val="E2766F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D313F3"/>
    <w:multiLevelType w:val="hybridMultilevel"/>
    <w:tmpl w:val="F4B8FA2C"/>
    <w:lvl w:ilvl="0" w:tplc="08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D9B0309"/>
    <w:multiLevelType w:val="hybridMultilevel"/>
    <w:tmpl w:val="8A6824CA"/>
    <w:lvl w:ilvl="0" w:tplc="B8F8A432">
      <w:start w:val="1"/>
      <w:numFmt w:val="decimal"/>
      <w:lvlText w:val="(%1)"/>
      <w:lvlJc w:val="left"/>
      <w:pPr>
        <w:ind w:left="720" w:hanging="360"/>
      </w:pPr>
      <w:rPr>
        <w:rFonts w:ascii="Tahoma" w:hAnsi="Tahoma" w:cs="Tahoma" w:hint="default"/>
        <w:i/>
        <w:color w:val="008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E27592"/>
    <w:multiLevelType w:val="hybridMultilevel"/>
    <w:tmpl w:val="861C4E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D23C2D"/>
    <w:multiLevelType w:val="hybridMultilevel"/>
    <w:tmpl w:val="1F987C2A"/>
    <w:lvl w:ilvl="0" w:tplc="C7C69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75344FA"/>
    <w:multiLevelType w:val="hybridMultilevel"/>
    <w:tmpl w:val="A768D3CC"/>
    <w:lvl w:ilvl="0" w:tplc="B8F8A432">
      <w:start w:val="1"/>
      <w:numFmt w:val="decimal"/>
      <w:lvlText w:val="(%1)"/>
      <w:lvlJc w:val="left"/>
      <w:pPr>
        <w:ind w:left="720" w:hanging="360"/>
      </w:pPr>
      <w:rPr>
        <w:rFonts w:ascii="Tahoma" w:hAnsi="Tahoma" w:cs="Tahoma" w:hint="default"/>
        <w:i/>
        <w:color w:val="008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542E85"/>
    <w:multiLevelType w:val="hybridMultilevel"/>
    <w:tmpl w:val="F40E5F30"/>
    <w:lvl w:ilvl="0" w:tplc="4D60D81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9D4A48"/>
    <w:multiLevelType w:val="hybridMultilevel"/>
    <w:tmpl w:val="C8145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465D15"/>
    <w:multiLevelType w:val="hybridMultilevel"/>
    <w:tmpl w:val="B8A04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F35107"/>
    <w:multiLevelType w:val="hybridMultilevel"/>
    <w:tmpl w:val="6FEE7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923674"/>
    <w:multiLevelType w:val="hybridMultilevel"/>
    <w:tmpl w:val="9F04F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8D34D8"/>
    <w:multiLevelType w:val="hybridMultilevel"/>
    <w:tmpl w:val="05FCD6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754ED8"/>
    <w:multiLevelType w:val="hybridMultilevel"/>
    <w:tmpl w:val="F4AE54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FF56178"/>
    <w:multiLevelType w:val="hybridMultilevel"/>
    <w:tmpl w:val="A022C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D3551D"/>
    <w:multiLevelType w:val="hybridMultilevel"/>
    <w:tmpl w:val="19F2A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993BBD"/>
    <w:multiLevelType w:val="hybridMultilevel"/>
    <w:tmpl w:val="ED4AE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737727"/>
    <w:multiLevelType w:val="hybridMultilevel"/>
    <w:tmpl w:val="1EDC2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AB797F"/>
    <w:multiLevelType w:val="hybridMultilevel"/>
    <w:tmpl w:val="47982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EC1B24"/>
    <w:multiLevelType w:val="hybridMultilevel"/>
    <w:tmpl w:val="C8342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5C1BD5"/>
    <w:multiLevelType w:val="multilevel"/>
    <w:tmpl w:val="F95CDA62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>
    <w:nsid w:val="60D10572"/>
    <w:multiLevelType w:val="hybridMultilevel"/>
    <w:tmpl w:val="342CF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0B7C83"/>
    <w:multiLevelType w:val="hybridMultilevel"/>
    <w:tmpl w:val="FE06B562"/>
    <w:lvl w:ilvl="0" w:tplc="A196A4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C0239C"/>
    <w:multiLevelType w:val="hybridMultilevel"/>
    <w:tmpl w:val="9D88ED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E4434B"/>
    <w:multiLevelType w:val="hybridMultilevel"/>
    <w:tmpl w:val="C162861E"/>
    <w:lvl w:ilvl="0" w:tplc="6576011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543F20"/>
    <w:multiLevelType w:val="hybridMultilevel"/>
    <w:tmpl w:val="E0582F6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14"/>
  </w:num>
  <w:num w:numId="4">
    <w:abstractNumId w:val="38"/>
  </w:num>
  <w:num w:numId="5">
    <w:abstractNumId w:val="33"/>
  </w:num>
  <w:num w:numId="6">
    <w:abstractNumId w:val="34"/>
  </w:num>
  <w:num w:numId="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8">
    <w:abstractNumId w:val="23"/>
  </w:num>
  <w:num w:numId="9">
    <w:abstractNumId w:val="28"/>
  </w:num>
  <w:num w:numId="10">
    <w:abstractNumId w:val="22"/>
  </w:num>
  <w:num w:numId="11">
    <w:abstractNumId w:val="19"/>
  </w:num>
  <w:num w:numId="12">
    <w:abstractNumId w:val="40"/>
  </w:num>
  <w:num w:numId="13">
    <w:abstractNumId w:val="10"/>
  </w:num>
  <w:num w:numId="14">
    <w:abstractNumId w:val="6"/>
  </w:num>
  <w:num w:numId="15">
    <w:abstractNumId w:val="1"/>
  </w:num>
  <w:num w:numId="16">
    <w:abstractNumId w:val="3"/>
  </w:num>
  <w:num w:numId="17">
    <w:abstractNumId w:val="4"/>
  </w:num>
  <w:num w:numId="18">
    <w:abstractNumId w:val="5"/>
  </w:num>
  <w:num w:numId="19">
    <w:abstractNumId w:val="2"/>
  </w:num>
  <w:num w:numId="20">
    <w:abstractNumId w:val="15"/>
  </w:num>
  <w:num w:numId="21">
    <w:abstractNumId w:val="35"/>
  </w:num>
  <w:num w:numId="22">
    <w:abstractNumId w:val="36"/>
  </w:num>
  <w:num w:numId="23">
    <w:abstractNumId w:val="13"/>
  </w:num>
  <w:num w:numId="24">
    <w:abstractNumId w:val="26"/>
  </w:num>
  <w:num w:numId="25">
    <w:abstractNumId w:val="27"/>
  </w:num>
  <w:num w:numId="26">
    <w:abstractNumId w:val="7"/>
  </w:num>
  <w:num w:numId="27">
    <w:abstractNumId w:val="30"/>
  </w:num>
  <w:num w:numId="28">
    <w:abstractNumId w:val="31"/>
  </w:num>
  <w:num w:numId="29">
    <w:abstractNumId w:val="9"/>
  </w:num>
  <w:num w:numId="30">
    <w:abstractNumId w:val="20"/>
  </w:num>
  <w:num w:numId="31">
    <w:abstractNumId w:val="32"/>
  </w:num>
  <w:num w:numId="32">
    <w:abstractNumId w:val="11"/>
  </w:num>
  <w:num w:numId="33">
    <w:abstractNumId w:val="25"/>
  </w:num>
  <w:num w:numId="34">
    <w:abstractNumId w:val="41"/>
  </w:num>
  <w:num w:numId="35">
    <w:abstractNumId w:val="29"/>
  </w:num>
  <w:num w:numId="36">
    <w:abstractNumId w:val="37"/>
  </w:num>
  <w:num w:numId="37">
    <w:abstractNumId w:val="16"/>
  </w:num>
  <w:num w:numId="38">
    <w:abstractNumId w:val="24"/>
  </w:num>
  <w:num w:numId="39">
    <w:abstractNumId w:val="18"/>
  </w:num>
  <w:num w:numId="40">
    <w:abstractNumId w:val="21"/>
  </w:num>
  <w:num w:numId="41">
    <w:abstractNumId w:val="8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B5"/>
    <w:rsid w:val="00003614"/>
    <w:rsid w:val="000042F1"/>
    <w:rsid w:val="0000741E"/>
    <w:rsid w:val="00014679"/>
    <w:rsid w:val="00015ACC"/>
    <w:rsid w:val="00027A83"/>
    <w:rsid w:val="0003064B"/>
    <w:rsid w:val="00031191"/>
    <w:rsid w:val="00037E09"/>
    <w:rsid w:val="00045839"/>
    <w:rsid w:val="00053D90"/>
    <w:rsid w:val="0005738A"/>
    <w:rsid w:val="000756DA"/>
    <w:rsid w:val="00080906"/>
    <w:rsid w:val="000939CF"/>
    <w:rsid w:val="00096C75"/>
    <w:rsid w:val="000A6EB7"/>
    <w:rsid w:val="000B544C"/>
    <w:rsid w:val="000D6476"/>
    <w:rsid w:val="000E5D9F"/>
    <w:rsid w:val="00116B45"/>
    <w:rsid w:val="00121AE2"/>
    <w:rsid w:val="00123A8C"/>
    <w:rsid w:val="00124D56"/>
    <w:rsid w:val="0014614D"/>
    <w:rsid w:val="00147C56"/>
    <w:rsid w:val="00157B1A"/>
    <w:rsid w:val="001638EE"/>
    <w:rsid w:val="0016481B"/>
    <w:rsid w:val="00180F3C"/>
    <w:rsid w:val="001A16F4"/>
    <w:rsid w:val="001A2243"/>
    <w:rsid w:val="001B1CE6"/>
    <w:rsid w:val="001C1301"/>
    <w:rsid w:val="001C3EA8"/>
    <w:rsid w:val="001D1A48"/>
    <w:rsid w:val="001D2464"/>
    <w:rsid w:val="001D5465"/>
    <w:rsid w:val="001E2C27"/>
    <w:rsid w:val="001E37B9"/>
    <w:rsid w:val="001F1054"/>
    <w:rsid w:val="001F11A5"/>
    <w:rsid w:val="00206E55"/>
    <w:rsid w:val="00224A2D"/>
    <w:rsid w:val="00230864"/>
    <w:rsid w:val="002340A9"/>
    <w:rsid w:val="00234DBB"/>
    <w:rsid w:val="002769CF"/>
    <w:rsid w:val="002816B5"/>
    <w:rsid w:val="00281715"/>
    <w:rsid w:val="00285A38"/>
    <w:rsid w:val="0029215A"/>
    <w:rsid w:val="002B5E46"/>
    <w:rsid w:val="002D07D5"/>
    <w:rsid w:val="002D2A19"/>
    <w:rsid w:val="002D663C"/>
    <w:rsid w:val="002F5B03"/>
    <w:rsid w:val="00310392"/>
    <w:rsid w:val="003120E7"/>
    <w:rsid w:val="00313966"/>
    <w:rsid w:val="00314846"/>
    <w:rsid w:val="0032272A"/>
    <w:rsid w:val="00353374"/>
    <w:rsid w:val="00365111"/>
    <w:rsid w:val="00365A36"/>
    <w:rsid w:val="003770F8"/>
    <w:rsid w:val="00382613"/>
    <w:rsid w:val="00394455"/>
    <w:rsid w:val="003A3847"/>
    <w:rsid w:val="003B2C61"/>
    <w:rsid w:val="003B6850"/>
    <w:rsid w:val="003B6BE3"/>
    <w:rsid w:val="003C2D9D"/>
    <w:rsid w:val="003E74CE"/>
    <w:rsid w:val="0041171F"/>
    <w:rsid w:val="0041364B"/>
    <w:rsid w:val="00421FB3"/>
    <w:rsid w:val="00426316"/>
    <w:rsid w:val="00437FDE"/>
    <w:rsid w:val="00443DF5"/>
    <w:rsid w:val="00457154"/>
    <w:rsid w:val="00460306"/>
    <w:rsid w:val="004634D3"/>
    <w:rsid w:val="004701F8"/>
    <w:rsid w:val="004721DD"/>
    <w:rsid w:val="00482663"/>
    <w:rsid w:val="004848D1"/>
    <w:rsid w:val="00485150"/>
    <w:rsid w:val="0049444A"/>
    <w:rsid w:val="00495932"/>
    <w:rsid w:val="00495EAF"/>
    <w:rsid w:val="004A7F53"/>
    <w:rsid w:val="004B4C52"/>
    <w:rsid w:val="004E1AC3"/>
    <w:rsid w:val="004E5E1B"/>
    <w:rsid w:val="004F61D4"/>
    <w:rsid w:val="004F6A2E"/>
    <w:rsid w:val="00500B35"/>
    <w:rsid w:val="005018D6"/>
    <w:rsid w:val="00501A30"/>
    <w:rsid w:val="00504AA2"/>
    <w:rsid w:val="00507BB9"/>
    <w:rsid w:val="00514B12"/>
    <w:rsid w:val="00515EA9"/>
    <w:rsid w:val="00522DEE"/>
    <w:rsid w:val="005334AB"/>
    <w:rsid w:val="00546128"/>
    <w:rsid w:val="00566D01"/>
    <w:rsid w:val="00581D68"/>
    <w:rsid w:val="00582182"/>
    <w:rsid w:val="00586FD8"/>
    <w:rsid w:val="00587BC6"/>
    <w:rsid w:val="00591BF5"/>
    <w:rsid w:val="00595A6B"/>
    <w:rsid w:val="005A387A"/>
    <w:rsid w:val="005B5C1B"/>
    <w:rsid w:val="005D5E99"/>
    <w:rsid w:val="005D66B1"/>
    <w:rsid w:val="005F6D13"/>
    <w:rsid w:val="00603FDC"/>
    <w:rsid w:val="00616CA1"/>
    <w:rsid w:val="006210E1"/>
    <w:rsid w:val="00627311"/>
    <w:rsid w:val="006554F5"/>
    <w:rsid w:val="00657C68"/>
    <w:rsid w:val="006678EF"/>
    <w:rsid w:val="00672B27"/>
    <w:rsid w:val="00673574"/>
    <w:rsid w:val="006905DB"/>
    <w:rsid w:val="006A15A7"/>
    <w:rsid w:val="006A5CBE"/>
    <w:rsid w:val="006B4177"/>
    <w:rsid w:val="006D4BA2"/>
    <w:rsid w:val="006D54FB"/>
    <w:rsid w:val="006E6552"/>
    <w:rsid w:val="006F131E"/>
    <w:rsid w:val="006F4449"/>
    <w:rsid w:val="006F5F93"/>
    <w:rsid w:val="00702E4E"/>
    <w:rsid w:val="00706F72"/>
    <w:rsid w:val="00711FBB"/>
    <w:rsid w:val="00721D02"/>
    <w:rsid w:val="00723D5D"/>
    <w:rsid w:val="00724C5B"/>
    <w:rsid w:val="007327AD"/>
    <w:rsid w:val="007537C8"/>
    <w:rsid w:val="00757541"/>
    <w:rsid w:val="0076146F"/>
    <w:rsid w:val="0077372D"/>
    <w:rsid w:val="007761EC"/>
    <w:rsid w:val="007A291F"/>
    <w:rsid w:val="007A2EFB"/>
    <w:rsid w:val="007A543F"/>
    <w:rsid w:val="007A7642"/>
    <w:rsid w:val="007C34B2"/>
    <w:rsid w:val="007F3AF8"/>
    <w:rsid w:val="00802703"/>
    <w:rsid w:val="00826423"/>
    <w:rsid w:val="008354DE"/>
    <w:rsid w:val="008601F1"/>
    <w:rsid w:val="00866E6E"/>
    <w:rsid w:val="0087274E"/>
    <w:rsid w:val="00872B44"/>
    <w:rsid w:val="008733B1"/>
    <w:rsid w:val="00873BC6"/>
    <w:rsid w:val="00873C1A"/>
    <w:rsid w:val="00873DAA"/>
    <w:rsid w:val="008741E1"/>
    <w:rsid w:val="00876BF9"/>
    <w:rsid w:val="008A0A0D"/>
    <w:rsid w:val="008A363F"/>
    <w:rsid w:val="008B5D97"/>
    <w:rsid w:val="008C2A2A"/>
    <w:rsid w:val="008C31FD"/>
    <w:rsid w:val="008C42F1"/>
    <w:rsid w:val="008D3BB9"/>
    <w:rsid w:val="008E2D6B"/>
    <w:rsid w:val="008E3141"/>
    <w:rsid w:val="008F5AAD"/>
    <w:rsid w:val="00903FE8"/>
    <w:rsid w:val="00915DCD"/>
    <w:rsid w:val="00921EE1"/>
    <w:rsid w:val="009308FD"/>
    <w:rsid w:val="0093306E"/>
    <w:rsid w:val="00937CE1"/>
    <w:rsid w:val="009448F6"/>
    <w:rsid w:val="00945C1F"/>
    <w:rsid w:val="00953FCB"/>
    <w:rsid w:val="009560E4"/>
    <w:rsid w:val="00957967"/>
    <w:rsid w:val="0097009E"/>
    <w:rsid w:val="00976691"/>
    <w:rsid w:val="00985E58"/>
    <w:rsid w:val="00987E42"/>
    <w:rsid w:val="009965E4"/>
    <w:rsid w:val="009A1D34"/>
    <w:rsid w:val="009B74A7"/>
    <w:rsid w:val="009C5955"/>
    <w:rsid w:val="009E1AA3"/>
    <w:rsid w:val="009F10F3"/>
    <w:rsid w:val="009F7CFC"/>
    <w:rsid w:val="00A00A9B"/>
    <w:rsid w:val="00A137D2"/>
    <w:rsid w:val="00A26B18"/>
    <w:rsid w:val="00A32CAD"/>
    <w:rsid w:val="00A35B76"/>
    <w:rsid w:val="00A4174F"/>
    <w:rsid w:val="00A41E83"/>
    <w:rsid w:val="00A4661E"/>
    <w:rsid w:val="00A60B42"/>
    <w:rsid w:val="00A60EA7"/>
    <w:rsid w:val="00A63604"/>
    <w:rsid w:val="00A71A81"/>
    <w:rsid w:val="00A835AB"/>
    <w:rsid w:val="00A91AD6"/>
    <w:rsid w:val="00AC6A46"/>
    <w:rsid w:val="00AD6472"/>
    <w:rsid w:val="00AE46FA"/>
    <w:rsid w:val="00AF6DEC"/>
    <w:rsid w:val="00B11C19"/>
    <w:rsid w:val="00B26852"/>
    <w:rsid w:val="00B35201"/>
    <w:rsid w:val="00B416BD"/>
    <w:rsid w:val="00B4237A"/>
    <w:rsid w:val="00B43F68"/>
    <w:rsid w:val="00B71FC8"/>
    <w:rsid w:val="00B76E69"/>
    <w:rsid w:val="00B822B8"/>
    <w:rsid w:val="00B9400B"/>
    <w:rsid w:val="00BA0C0D"/>
    <w:rsid w:val="00BA685B"/>
    <w:rsid w:val="00BB1EFF"/>
    <w:rsid w:val="00BB6BFA"/>
    <w:rsid w:val="00BC2A0E"/>
    <w:rsid w:val="00BE4204"/>
    <w:rsid w:val="00BE68A8"/>
    <w:rsid w:val="00BE73D5"/>
    <w:rsid w:val="00BF4179"/>
    <w:rsid w:val="00BF5018"/>
    <w:rsid w:val="00C11D65"/>
    <w:rsid w:val="00C3190C"/>
    <w:rsid w:val="00C36E9A"/>
    <w:rsid w:val="00C44D36"/>
    <w:rsid w:val="00C533A9"/>
    <w:rsid w:val="00C66E48"/>
    <w:rsid w:val="00C74EE9"/>
    <w:rsid w:val="00C77265"/>
    <w:rsid w:val="00C82D9B"/>
    <w:rsid w:val="00C84AE9"/>
    <w:rsid w:val="00C91EA1"/>
    <w:rsid w:val="00CA141A"/>
    <w:rsid w:val="00CA4CA6"/>
    <w:rsid w:val="00CB6D06"/>
    <w:rsid w:val="00CC5449"/>
    <w:rsid w:val="00CD62F9"/>
    <w:rsid w:val="00CE2384"/>
    <w:rsid w:val="00CE7C9D"/>
    <w:rsid w:val="00CF248C"/>
    <w:rsid w:val="00D03564"/>
    <w:rsid w:val="00D067A5"/>
    <w:rsid w:val="00D15857"/>
    <w:rsid w:val="00D16D15"/>
    <w:rsid w:val="00D206A0"/>
    <w:rsid w:val="00D23716"/>
    <w:rsid w:val="00D247DA"/>
    <w:rsid w:val="00D316A7"/>
    <w:rsid w:val="00D3226D"/>
    <w:rsid w:val="00D54F6D"/>
    <w:rsid w:val="00DB036E"/>
    <w:rsid w:val="00DC3B7D"/>
    <w:rsid w:val="00DD0754"/>
    <w:rsid w:val="00DD1097"/>
    <w:rsid w:val="00DD2622"/>
    <w:rsid w:val="00DE66E1"/>
    <w:rsid w:val="00DF3478"/>
    <w:rsid w:val="00E20895"/>
    <w:rsid w:val="00E20D0E"/>
    <w:rsid w:val="00E27C84"/>
    <w:rsid w:val="00E326B8"/>
    <w:rsid w:val="00E3293B"/>
    <w:rsid w:val="00E3588C"/>
    <w:rsid w:val="00E40527"/>
    <w:rsid w:val="00E5156F"/>
    <w:rsid w:val="00E51998"/>
    <w:rsid w:val="00E548AA"/>
    <w:rsid w:val="00E63A6E"/>
    <w:rsid w:val="00E71D93"/>
    <w:rsid w:val="00E91E86"/>
    <w:rsid w:val="00E929C4"/>
    <w:rsid w:val="00E97080"/>
    <w:rsid w:val="00E97704"/>
    <w:rsid w:val="00E97F37"/>
    <w:rsid w:val="00EA1F9A"/>
    <w:rsid w:val="00EA3DD9"/>
    <w:rsid w:val="00EA5A6B"/>
    <w:rsid w:val="00EA6610"/>
    <w:rsid w:val="00EB4CF7"/>
    <w:rsid w:val="00EB5035"/>
    <w:rsid w:val="00EB791F"/>
    <w:rsid w:val="00EC4881"/>
    <w:rsid w:val="00ED72B6"/>
    <w:rsid w:val="00F07041"/>
    <w:rsid w:val="00F131DF"/>
    <w:rsid w:val="00F27157"/>
    <w:rsid w:val="00F273E6"/>
    <w:rsid w:val="00F34030"/>
    <w:rsid w:val="00F34059"/>
    <w:rsid w:val="00F35B81"/>
    <w:rsid w:val="00F46CA1"/>
    <w:rsid w:val="00F7207B"/>
    <w:rsid w:val="00F72669"/>
    <w:rsid w:val="00F759B1"/>
    <w:rsid w:val="00F75DAC"/>
    <w:rsid w:val="00F77955"/>
    <w:rsid w:val="00FA16F5"/>
    <w:rsid w:val="00FB55F4"/>
    <w:rsid w:val="00FD3961"/>
    <w:rsid w:val="00FD5A86"/>
    <w:rsid w:val="00FE109A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6A46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7A7642"/>
    <w:pPr>
      <w:keepNext/>
      <w:numPr>
        <w:numId w:val="15"/>
      </w:numPr>
      <w:suppressAutoHyphens/>
      <w:spacing w:after="0" w:line="240" w:lineRule="auto"/>
      <w:outlineLvl w:val="0"/>
    </w:pPr>
    <w:rPr>
      <w:rFonts w:eastAsia="Times New Roman"/>
      <w:b/>
      <w:bCs/>
      <w:kern w:val="1"/>
      <w:sz w:val="28"/>
      <w:szCs w:val="32"/>
      <w:lang w:eastAsia="zh-CN"/>
    </w:rPr>
  </w:style>
  <w:style w:type="paragraph" w:styleId="Kop2">
    <w:name w:val="heading 2"/>
    <w:basedOn w:val="Standaard"/>
    <w:next w:val="Standaard"/>
    <w:link w:val="Kop2Char"/>
    <w:qFormat/>
    <w:rsid w:val="007A7642"/>
    <w:pPr>
      <w:keepNext/>
      <w:numPr>
        <w:ilvl w:val="1"/>
        <w:numId w:val="15"/>
      </w:numPr>
      <w:suppressAutoHyphens/>
      <w:spacing w:after="0" w:line="240" w:lineRule="auto"/>
      <w:outlineLvl w:val="1"/>
    </w:pPr>
    <w:rPr>
      <w:rFonts w:eastAsia="Times New Roman"/>
      <w:b/>
      <w:bCs/>
      <w:i/>
      <w:iCs/>
      <w:sz w:val="24"/>
      <w:szCs w:val="28"/>
      <w:lang w:eastAsia="zh-CN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F417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81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16B5"/>
  </w:style>
  <w:style w:type="paragraph" w:styleId="Voettekst">
    <w:name w:val="footer"/>
    <w:basedOn w:val="Standaard"/>
    <w:link w:val="VoettekstChar"/>
    <w:uiPriority w:val="99"/>
    <w:unhideWhenUsed/>
    <w:rsid w:val="00281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16B5"/>
  </w:style>
  <w:style w:type="character" w:styleId="Hyperlink">
    <w:name w:val="Hyperlink"/>
    <w:uiPriority w:val="99"/>
    <w:unhideWhenUsed/>
    <w:rsid w:val="002816B5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03F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903FE8"/>
    <w:rPr>
      <w:rFonts w:ascii="Consolas" w:hAnsi="Consolas"/>
      <w:sz w:val="21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DE66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table" w:styleId="Tabelraster">
    <w:name w:val="Table Grid"/>
    <w:basedOn w:val="Standaardtabel"/>
    <w:uiPriority w:val="59"/>
    <w:rsid w:val="00A60B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GevolgdeHyperlink">
    <w:name w:val="FollowedHyperlink"/>
    <w:uiPriority w:val="99"/>
    <w:semiHidden/>
    <w:unhideWhenUsed/>
    <w:rsid w:val="00D247DA"/>
    <w:rPr>
      <w:color w:val="800080"/>
      <w:u w:val="single"/>
    </w:rPr>
  </w:style>
  <w:style w:type="character" w:customStyle="1" w:styleId="apple-style-span">
    <w:name w:val="apple-style-span"/>
    <w:basedOn w:val="Standaardalinea-lettertype"/>
    <w:rsid w:val="003E74CE"/>
  </w:style>
  <w:style w:type="character" w:customStyle="1" w:styleId="apple-converted-space">
    <w:name w:val="apple-converted-space"/>
    <w:basedOn w:val="Standaardalinea-lettertype"/>
    <w:rsid w:val="003E74CE"/>
  </w:style>
  <w:style w:type="paragraph" w:styleId="Normaalweb">
    <w:name w:val="Normal (Web)"/>
    <w:basedOn w:val="Standaard"/>
    <w:uiPriority w:val="99"/>
    <w:unhideWhenUsed/>
    <w:rsid w:val="009E1A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6A15A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Kop1Char">
    <w:name w:val="Kop 1 Char"/>
    <w:link w:val="Kop1"/>
    <w:rsid w:val="007A7642"/>
    <w:rPr>
      <w:rFonts w:eastAsia="Times New Roman"/>
      <w:b/>
      <w:bCs/>
      <w:kern w:val="1"/>
      <w:sz w:val="28"/>
      <w:szCs w:val="32"/>
      <w:lang w:eastAsia="zh-CN"/>
    </w:rPr>
  </w:style>
  <w:style w:type="character" w:customStyle="1" w:styleId="Kop2Char">
    <w:name w:val="Kop 2 Char"/>
    <w:link w:val="Kop2"/>
    <w:rsid w:val="007A7642"/>
    <w:rPr>
      <w:rFonts w:eastAsia="Times New Roman"/>
      <w:b/>
      <w:bCs/>
      <w:i/>
      <w:iCs/>
      <w:sz w:val="24"/>
      <w:szCs w:val="28"/>
      <w:lang w:eastAsia="zh-CN"/>
    </w:rPr>
  </w:style>
  <w:style w:type="paragraph" w:customStyle="1" w:styleId="ListParagraph1">
    <w:name w:val="List Paragraph1"/>
    <w:basedOn w:val="Standaard"/>
    <w:rsid w:val="007A764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styleId="Nadruk">
    <w:name w:val="Emphasis"/>
    <w:uiPriority w:val="20"/>
    <w:qFormat/>
    <w:rsid w:val="00BE73D5"/>
    <w:rPr>
      <w:i/>
      <w:iCs/>
    </w:rPr>
  </w:style>
  <w:style w:type="character" w:customStyle="1" w:styleId="Kop3Char">
    <w:name w:val="Kop 3 Char"/>
    <w:link w:val="Kop3"/>
    <w:uiPriority w:val="9"/>
    <w:rsid w:val="00BF41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lattetekst">
    <w:name w:val="Body Text"/>
    <w:basedOn w:val="Standaard"/>
    <w:link w:val="PlattetekstChar"/>
    <w:rsid w:val="00BF4179"/>
    <w:pPr>
      <w:suppressAutoHyphens/>
      <w:spacing w:after="120" w:line="100" w:lineRule="atLeast"/>
    </w:pPr>
    <w:rPr>
      <w:rFonts w:ascii="Times New Roman" w:eastAsia="WenQuanYi Micro Hei" w:hAnsi="Times New Roman"/>
      <w:color w:val="000000"/>
      <w:kern w:val="1"/>
      <w:sz w:val="24"/>
      <w:szCs w:val="24"/>
      <w:lang w:eastAsia="en-GB"/>
    </w:rPr>
  </w:style>
  <w:style w:type="character" w:customStyle="1" w:styleId="PlattetekstChar">
    <w:name w:val="Platte tekst Char"/>
    <w:link w:val="Plattetekst"/>
    <w:rsid w:val="00BF4179"/>
    <w:rPr>
      <w:rFonts w:ascii="Times New Roman" w:eastAsia="WenQuanYi Micro Hei" w:hAnsi="Times New Roman"/>
      <w:color w:val="000000"/>
      <w:kern w:val="1"/>
      <w:sz w:val="24"/>
      <w:szCs w:val="24"/>
    </w:rPr>
  </w:style>
  <w:style w:type="paragraph" w:customStyle="1" w:styleId="Paragrafoelenco">
    <w:name w:val="Paragrafo elenco"/>
    <w:basedOn w:val="Standaard"/>
    <w:rsid w:val="00BF4179"/>
    <w:pPr>
      <w:suppressAutoHyphens/>
      <w:spacing w:after="0" w:line="100" w:lineRule="atLeast"/>
      <w:ind w:left="720"/>
    </w:pPr>
    <w:rPr>
      <w:rFonts w:ascii="Times New Roman" w:eastAsia="WenQuanYi Micro Hei" w:hAnsi="Times New Roman"/>
      <w:color w:val="000000"/>
      <w:kern w:val="1"/>
      <w:sz w:val="24"/>
      <w:szCs w:val="24"/>
      <w:lang w:eastAsia="en-GB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95A6B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95A6B"/>
    <w:rPr>
      <w:lang w:eastAsia="en-US"/>
    </w:rPr>
  </w:style>
  <w:style w:type="character" w:styleId="Voetnootmarkering">
    <w:name w:val="footnote reference"/>
    <w:uiPriority w:val="99"/>
    <w:semiHidden/>
    <w:unhideWhenUsed/>
    <w:rsid w:val="00595A6B"/>
    <w:rPr>
      <w:vertAlign w:val="superscript"/>
    </w:rPr>
  </w:style>
  <w:style w:type="paragraph" w:styleId="Titel">
    <w:name w:val="Title"/>
    <w:basedOn w:val="Standaard"/>
    <w:next w:val="Standaard"/>
    <w:link w:val="TitelChar"/>
    <w:uiPriority w:val="10"/>
    <w:qFormat/>
    <w:rsid w:val="00500B3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10"/>
    <w:rsid w:val="00500B35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00B35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500B35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3F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6A46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7A7642"/>
    <w:pPr>
      <w:keepNext/>
      <w:numPr>
        <w:numId w:val="15"/>
      </w:numPr>
      <w:suppressAutoHyphens/>
      <w:spacing w:after="0" w:line="240" w:lineRule="auto"/>
      <w:outlineLvl w:val="0"/>
    </w:pPr>
    <w:rPr>
      <w:rFonts w:eastAsia="Times New Roman"/>
      <w:b/>
      <w:bCs/>
      <w:kern w:val="1"/>
      <w:sz w:val="28"/>
      <w:szCs w:val="32"/>
      <w:lang w:eastAsia="zh-CN"/>
    </w:rPr>
  </w:style>
  <w:style w:type="paragraph" w:styleId="Kop2">
    <w:name w:val="heading 2"/>
    <w:basedOn w:val="Standaard"/>
    <w:next w:val="Standaard"/>
    <w:link w:val="Kop2Char"/>
    <w:qFormat/>
    <w:rsid w:val="007A7642"/>
    <w:pPr>
      <w:keepNext/>
      <w:numPr>
        <w:ilvl w:val="1"/>
        <w:numId w:val="15"/>
      </w:numPr>
      <w:suppressAutoHyphens/>
      <w:spacing w:after="0" w:line="240" w:lineRule="auto"/>
      <w:outlineLvl w:val="1"/>
    </w:pPr>
    <w:rPr>
      <w:rFonts w:eastAsia="Times New Roman"/>
      <w:b/>
      <w:bCs/>
      <w:i/>
      <w:iCs/>
      <w:sz w:val="24"/>
      <w:szCs w:val="28"/>
      <w:lang w:eastAsia="zh-CN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F417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81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16B5"/>
  </w:style>
  <w:style w:type="paragraph" w:styleId="Voettekst">
    <w:name w:val="footer"/>
    <w:basedOn w:val="Standaard"/>
    <w:link w:val="VoettekstChar"/>
    <w:uiPriority w:val="99"/>
    <w:unhideWhenUsed/>
    <w:rsid w:val="00281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16B5"/>
  </w:style>
  <w:style w:type="character" w:styleId="Hyperlink">
    <w:name w:val="Hyperlink"/>
    <w:uiPriority w:val="99"/>
    <w:unhideWhenUsed/>
    <w:rsid w:val="002816B5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03F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903FE8"/>
    <w:rPr>
      <w:rFonts w:ascii="Consolas" w:hAnsi="Consolas"/>
      <w:sz w:val="21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DE66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table" w:styleId="Tabelraster">
    <w:name w:val="Table Grid"/>
    <w:basedOn w:val="Standaardtabel"/>
    <w:uiPriority w:val="59"/>
    <w:rsid w:val="00A60B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GevolgdeHyperlink">
    <w:name w:val="FollowedHyperlink"/>
    <w:uiPriority w:val="99"/>
    <w:semiHidden/>
    <w:unhideWhenUsed/>
    <w:rsid w:val="00D247DA"/>
    <w:rPr>
      <w:color w:val="800080"/>
      <w:u w:val="single"/>
    </w:rPr>
  </w:style>
  <w:style w:type="character" w:customStyle="1" w:styleId="apple-style-span">
    <w:name w:val="apple-style-span"/>
    <w:basedOn w:val="Standaardalinea-lettertype"/>
    <w:rsid w:val="003E74CE"/>
  </w:style>
  <w:style w:type="character" w:customStyle="1" w:styleId="apple-converted-space">
    <w:name w:val="apple-converted-space"/>
    <w:basedOn w:val="Standaardalinea-lettertype"/>
    <w:rsid w:val="003E74CE"/>
  </w:style>
  <w:style w:type="paragraph" w:styleId="Normaalweb">
    <w:name w:val="Normal (Web)"/>
    <w:basedOn w:val="Standaard"/>
    <w:uiPriority w:val="99"/>
    <w:unhideWhenUsed/>
    <w:rsid w:val="009E1A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6A15A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Kop1Char">
    <w:name w:val="Kop 1 Char"/>
    <w:link w:val="Kop1"/>
    <w:rsid w:val="007A7642"/>
    <w:rPr>
      <w:rFonts w:eastAsia="Times New Roman"/>
      <w:b/>
      <w:bCs/>
      <w:kern w:val="1"/>
      <w:sz w:val="28"/>
      <w:szCs w:val="32"/>
      <w:lang w:eastAsia="zh-CN"/>
    </w:rPr>
  </w:style>
  <w:style w:type="character" w:customStyle="1" w:styleId="Kop2Char">
    <w:name w:val="Kop 2 Char"/>
    <w:link w:val="Kop2"/>
    <w:rsid w:val="007A7642"/>
    <w:rPr>
      <w:rFonts w:eastAsia="Times New Roman"/>
      <w:b/>
      <w:bCs/>
      <w:i/>
      <w:iCs/>
      <w:sz w:val="24"/>
      <w:szCs w:val="28"/>
      <w:lang w:eastAsia="zh-CN"/>
    </w:rPr>
  </w:style>
  <w:style w:type="paragraph" w:customStyle="1" w:styleId="ListParagraph1">
    <w:name w:val="List Paragraph1"/>
    <w:basedOn w:val="Standaard"/>
    <w:rsid w:val="007A764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styleId="Nadruk">
    <w:name w:val="Emphasis"/>
    <w:uiPriority w:val="20"/>
    <w:qFormat/>
    <w:rsid w:val="00BE73D5"/>
    <w:rPr>
      <w:i/>
      <w:iCs/>
    </w:rPr>
  </w:style>
  <w:style w:type="character" w:customStyle="1" w:styleId="Kop3Char">
    <w:name w:val="Kop 3 Char"/>
    <w:link w:val="Kop3"/>
    <w:uiPriority w:val="9"/>
    <w:rsid w:val="00BF41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lattetekst">
    <w:name w:val="Body Text"/>
    <w:basedOn w:val="Standaard"/>
    <w:link w:val="PlattetekstChar"/>
    <w:rsid w:val="00BF4179"/>
    <w:pPr>
      <w:suppressAutoHyphens/>
      <w:spacing w:after="120" w:line="100" w:lineRule="atLeast"/>
    </w:pPr>
    <w:rPr>
      <w:rFonts w:ascii="Times New Roman" w:eastAsia="WenQuanYi Micro Hei" w:hAnsi="Times New Roman"/>
      <w:color w:val="000000"/>
      <w:kern w:val="1"/>
      <w:sz w:val="24"/>
      <w:szCs w:val="24"/>
      <w:lang w:eastAsia="en-GB"/>
    </w:rPr>
  </w:style>
  <w:style w:type="character" w:customStyle="1" w:styleId="PlattetekstChar">
    <w:name w:val="Platte tekst Char"/>
    <w:link w:val="Plattetekst"/>
    <w:rsid w:val="00BF4179"/>
    <w:rPr>
      <w:rFonts w:ascii="Times New Roman" w:eastAsia="WenQuanYi Micro Hei" w:hAnsi="Times New Roman"/>
      <w:color w:val="000000"/>
      <w:kern w:val="1"/>
      <w:sz w:val="24"/>
      <w:szCs w:val="24"/>
    </w:rPr>
  </w:style>
  <w:style w:type="paragraph" w:customStyle="1" w:styleId="Paragrafoelenco">
    <w:name w:val="Paragrafo elenco"/>
    <w:basedOn w:val="Standaard"/>
    <w:rsid w:val="00BF4179"/>
    <w:pPr>
      <w:suppressAutoHyphens/>
      <w:spacing w:after="0" w:line="100" w:lineRule="atLeast"/>
      <w:ind w:left="720"/>
    </w:pPr>
    <w:rPr>
      <w:rFonts w:ascii="Times New Roman" w:eastAsia="WenQuanYi Micro Hei" w:hAnsi="Times New Roman"/>
      <w:color w:val="000000"/>
      <w:kern w:val="1"/>
      <w:sz w:val="24"/>
      <w:szCs w:val="24"/>
      <w:lang w:eastAsia="en-GB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95A6B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95A6B"/>
    <w:rPr>
      <w:lang w:eastAsia="en-US"/>
    </w:rPr>
  </w:style>
  <w:style w:type="character" w:styleId="Voetnootmarkering">
    <w:name w:val="footnote reference"/>
    <w:uiPriority w:val="99"/>
    <w:semiHidden/>
    <w:unhideWhenUsed/>
    <w:rsid w:val="00595A6B"/>
    <w:rPr>
      <w:vertAlign w:val="superscript"/>
    </w:rPr>
  </w:style>
  <w:style w:type="paragraph" w:styleId="Titel">
    <w:name w:val="Title"/>
    <w:basedOn w:val="Standaard"/>
    <w:next w:val="Standaard"/>
    <w:link w:val="TitelChar"/>
    <w:uiPriority w:val="10"/>
    <w:qFormat/>
    <w:rsid w:val="00500B3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10"/>
    <w:rsid w:val="00500B35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00B35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500B35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3F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tporganics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organic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FBB0-300D-436B-9225-4D9A9601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5544</CharactersWithSpaces>
  <SharedDoc>false</SharedDoc>
  <HLinks>
    <vt:vector size="12" baseType="variant">
      <vt:variant>
        <vt:i4>3211284</vt:i4>
      </vt:variant>
      <vt:variant>
        <vt:i4>0</vt:i4>
      </vt:variant>
      <vt:variant>
        <vt:i4>0</vt:i4>
      </vt:variant>
      <vt:variant>
        <vt:i4>5</vt:i4>
      </vt:variant>
      <vt:variant>
        <vt:lpwstr>mailto:info@tporganics.eu</vt:lpwstr>
      </vt:variant>
      <vt:variant>
        <vt:lpwstr/>
      </vt:variant>
      <vt:variant>
        <vt:i4>65612</vt:i4>
      </vt:variant>
      <vt:variant>
        <vt:i4>0</vt:i4>
      </vt:variant>
      <vt:variant>
        <vt:i4>0</vt:i4>
      </vt:variant>
      <vt:variant>
        <vt:i4>5</vt:i4>
      </vt:variant>
      <vt:variant>
        <vt:lpwstr>http://www.tporganics.eu/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Cuoco</dc:creator>
  <cp:lastModifiedBy>Lieve De Cock</cp:lastModifiedBy>
  <cp:revision>2</cp:revision>
  <cp:lastPrinted>2010-03-22T13:16:00Z</cp:lastPrinted>
  <dcterms:created xsi:type="dcterms:W3CDTF">2015-07-08T10:19:00Z</dcterms:created>
  <dcterms:modified xsi:type="dcterms:W3CDTF">2015-07-08T10:19:00Z</dcterms:modified>
</cp:coreProperties>
</file>